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8C53" w14:textId="55B418A7" w:rsidR="00037857" w:rsidRPr="00876C41" w:rsidRDefault="00A442FE" w:rsidP="0055357C">
      <w:pPr>
        <w:spacing w:after="0"/>
        <w:contextualSpacing/>
        <w:jc w:val="both"/>
        <w:rPr>
          <w:rFonts w:ascii="Verdana" w:hAnsi="Verdana" w:cs="Helvetica 45 Light"/>
          <w:b/>
          <w:kern w:val="1"/>
          <w:sz w:val="18"/>
          <w:szCs w:val="18"/>
          <w:lang w:val="nl-BE"/>
        </w:rPr>
      </w:pPr>
      <w:bookmarkStart w:id="0" w:name="_Hlk53668197"/>
      <w:r w:rsidRPr="00A442FE">
        <w:rPr>
          <w:rFonts w:ascii="Verdana" w:hAnsi="Verdana" w:cs="Arial"/>
          <w:b/>
          <w:bCs/>
          <w:color w:val="000000"/>
          <w:sz w:val="18"/>
          <w:szCs w:val="18"/>
          <w:lang w:val="nl-BE"/>
        </w:rPr>
        <w:t xml:space="preserve">2 </w:t>
      </w:r>
      <w:r w:rsidR="00E50AC5" w:rsidRPr="00A442FE">
        <w:rPr>
          <w:rFonts w:ascii="Verdana" w:hAnsi="Verdana" w:cs="Arial"/>
          <w:b/>
          <w:bCs/>
          <w:color w:val="000000"/>
          <w:sz w:val="18"/>
          <w:szCs w:val="18"/>
          <w:lang w:val="nl-BE"/>
        </w:rPr>
        <w:t>maart</w:t>
      </w:r>
      <w:r w:rsidR="004D2647" w:rsidRPr="00A442FE">
        <w:rPr>
          <w:rFonts w:ascii="Verdana" w:hAnsi="Verdana" w:cs="Arial"/>
          <w:b/>
          <w:bCs/>
          <w:color w:val="000000"/>
          <w:sz w:val="18"/>
          <w:szCs w:val="18"/>
          <w:lang w:val="nl-BE"/>
        </w:rPr>
        <w:t xml:space="preserve"> </w:t>
      </w:r>
      <w:r w:rsidR="00705D3C" w:rsidRPr="00A442FE">
        <w:rPr>
          <w:rFonts w:ascii="Verdana" w:hAnsi="Verdana" w:cs="Arial"/>
          <w:b/>
          <w:bCs/>
          <w:color w:val="000000"/>
          <w:sz w:val="18"/>
          <w:szCs w:val="18"/>
          <w:lang w:val="nl-BE"/>
        </w:rPr>
        <w:t xml:space="preserve">2021 </w:t>
      </w:r>
      <w:r w:rsidR="00037857" w:rsidRPr="00A442FE">
        <w:rPr>
          <w:rFonts w:ascii="Verdana" w:hAnsi="Verdana" w:cs="Arial"/>
          <w:b/>
          <w:bCs/>
          <w:color w:val="000000"/>
          <w:sz w:val="18"/>
          <w:szCs w:val="18"/>
          <w:lang w:val="nl-BE"/>
        </w:rPr>
        <w:t xml:space="preserve">: </w:t>
      </w:r>
      <w:r w:rsidR="00037857" w:rsidRPr="00A442FE">
        <w:rPr>
          <w:rFonts w:ascii="Verdana" w:hAnsi="Verdana" w:cs="Helvetica 45 Light"/>
          <w:b/>
          <w:kern w:val="1"/>
          <w:sz w:val="18"/>
          <w:szCs w:val="18"/>
          <w:lang w:val="nl-BE"/>
        </w:rPr>
        <w:t xml:space="preserve">EUTHANASIE – </w:t>
      </w:r>
      <w:r w:rsidR="003F23A6" w:rsidRPr="00A442FE">
        <w:rPr>
          <w:rFonts w:ascii="Verdana" w:hAnsi="Verdana" w:cs="Helvetica 45 Light"/>
          <w:b/>
          <w:kern w:val="1"/>
          <w:sz w:val="18"/>
          <w:szCs w:val="18"/>
          <w:lang w:val="nl-BE"/>
        </w:rPr>
        <w:t xml:space="preserve">Cijfers </w:t>
      </w:r>
      <w:r w:rsidR="00E50AC5" w:rsidRPr="00A442FE">
        <w:rPr>
          <w:rFonts w:ascii="Verdana" w:hAnsi="Verdana" w:cs="Helvetica 45 Light"/>
          <w:b/>
          <w:kern w:val="1"/>
          <w:sz w:val="18"/>
          <w:szCs w:val="18"/>
          <w:lang w:val="nl-BE"/>
        </w:rPr>
        <w:t>van 2020</w:t>
      </w:r>
      <w:r w:rsidR="00037857" w:rsidRPr="00876C41">
        <w:rPr>
          <w:rFonts w:ascii="Verdana" w:hAnsi="Verdana" w:cs="Helvetica 45 Light"/>
          <w:b/>
          <w:kern w:val="1"/>
          <w:sz w:val="18"/>
          <w:szCs w:val="18"/>
          <w:lang w:val="nl-BE"/>
        </w:rPr>
        <w:t xml:space="preserve"> </w:t>
      </w:r>
    </w:p>
    <w:bookmarkEnd w:id="0"/>
    <w:p w14:paraId="0A122865" w14:textId="09D942CD" w:rsidR="00037857" w:rsidRPr="00876C41" w:rsidRDefault="00037857" w:rsidP="0055357C">
      <w:pPr>
        <w:spacing w:after="0"/>
        <w:contextualSpacing/>
        <w:jc w:val="both"/>
        <w:rPr>
          <w:rFonts w:ascii="Verdana" w:hAnsi="Verdana"/>
          <w:sz w:val="18"/>
          <w:szCs w:val="18"/>
          <w:lang w:val="nl-BE"/>
        </w:rPr>
      </w:pPr>
    </w:p>
    <w:p w14:paraId="0992F969" w14:textId="792D7D15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bookmarkStart w:id="1" w:name="_Hlk36470370"/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Aantal uitgevoerde euthanasies op basis van taal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5"/>
        <w:gridCol w:w="2015"/>
        <w:gridCol w:w="2011"/>
      </w:tblGrid>
      <w:tr w:rsidR="00B14FF5" w:rsidRPr="00876C41" w14:paraId="1E32EF5B" w14:textId="77777777" w:rsidTr="0093564A">
        <w:trPr>
          <w:trHeight w:val="20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DED0" w14:textId="77777777" w:rsidR="00B14FF5" w:rsidRPr="00876C41" w:rsidRDefault="00B14FF5" w:rsidP="00E60BD1">
            <w:pPr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val="nl-BE" w:eastAsia="fr-BE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5B476239" w14:textId="668D685D" w:rsidR="00B14FF5" w:rsidRPr="00876C41" w:rsidRDefault="00B14FF5" w:rsidP="00E60BD1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5C9012ED" w14:textId="77777777" w:rsidR="00B14FF5" w:rsidRPr="00876C41" w:rsidRDefault="00B14FF5" w:rsidP="00E60BD1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TOTAAL</w:t>
            </w:r>
          </w:p>
        </w:tc>
      </w:tr>
      <w:tr w:rsidR="00B14FF5" w:rsidRPr="00876C41" w14:paraId="497CE4EF" w14:textId="77777777" w:rsidTr="0093564A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15470F" w14:textId="77777777" w:rsidR="00B14FF5" w:rsidRPr="00876C41" w:rsidRDefault="00B14FF5" w:rsidP="00B14FF5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63B2475C" w14:textId="2E9544B5" w:rsidR="00B14FF5" w:rsidRPr="00876C41" w:rsidRDefault="00B14FF5" w:rsidP="00B14FF5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2444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968832B" w14:textId="66F4B532" w:rsidR="00B14FF5" w:rsidRPr="00876C41" w:rsidRDefault="00B14FF5" w:rsidP="00B14FF5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100 % </w:t>
            </w:r>
          </w:p>
        </w:tc>
      </w:tr>
      <w:tr w:rsidR="00B14FF5" w:rsidRPr="00876C41" w14:paraId="53AAE429" w14:textId="77777777" w:rsidTr="0093564A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645" w14:textId="77777777" w:rsidR="00B14FF5" w:rsidRPr="00876C41" w:rsidRDefault="00B14FF5" w:rsidP="00B14FF5">
            <w:pPr>
              <w:spacing w:after="0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NL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E98" w14:textId="0312D838" w:rsidR="00B14FF5" w:rsidRPr="00876C41" w:rsidRDefault="00B14FF5" w:rsidP="00B14FF5">
            <w:pPr>
              <w:spacing w:after="0"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1836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E26E36" w14:textId="0CBFF145" w:rsidR="00B14FF5" w:rsidRPr="00876C41" w:rsidRDefault="00B14FF5" w:rsidP="00B14FF5">
            <w:pPr>
              <w:spacing w:after="0"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75,1</w:t>
            </w:r>
          </w:p>
        </w:tc>
      </w:tr>
      <w:tr w:rsidR="00B14FF5" w:rsidRPr="00876C41" w14:paraId="6980A86F" w14:textId="77777777" w:rsidTr="0093564A">
        <w:trPr>
          <w:trHeight w:val="2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CADD" w14:textId="77777777" w:rsidR="00B14FF5" w:rsidRPr="00876C41" w:rsidRDefault="00B14FF5" w:rsidP="00B14FF5">
            <w:pPr>
              <w:spacing w:after="0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FR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FF7" w14:textId="6738072E" w:rsidR="00B14FF5" w:rsidRPr="00876C41" w:rsidRDefault="00B14FF5" w:rsidP="00B14FF5">
            <w:pPr>
              <w:spacing w:after="0"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608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653FC" w14:textId="01D84A52" w:rsidR="00B14FF5" w:rsidRPr="00876C41" w:rsidRDefault="00B14FF5" w:rsidP="00B14FF5">
            <w:pPr>
              <w:spacing w:after="0"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24,9</w:t>
            </w:r>
          </w:p>
        </w:tc>
      </w:tr>
    </w:tbl>
    <w:p w14:paraId="07CAABE1" w14:textId="77777777" w:rsidR="00B14FF5" w:rsidRPr="00876C41" w:rsidRDefault="00B14FF5" w:rsidP="00B14FF5">
      <w:pPr>
        <w:spacing w:after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p w14:paraId="05308C64" w14:textId="77777777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Genderverdeling van de patiënten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7"/>
        <w:gridCol w:w="2038"/>
        <w:gridCol w:w="2036"/>
      </w:tblGrid>
      <w:tr w:rsidR="00B14FF5" w:rsidRPr="00876C41" w14:paraId="6CC6C214" w14:textId="77777777" w:rsidTr="0093564A">
        <w:trPr>
          <w:trHeight w:val="265"/>
        </w:trPr>
        <w:tc>
          <w:tcPr>
            <w:tcW w:w="30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8DE7" w14:textId="77777777" w:rsidR="00B14FF5" w:rsidRPr="00876C41" w:rsidRDefault="00B14FF5" w:rsidP="00E60BD1">
            <w:pPr>
              <w:spacing w:after="0"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3B14FC8E" w14:textId="06C3E531" w:rsidR="00B14FF5" w:rsidRPr="00876C41" w:rsidRDefault="00B14FF5" w:rsidP="00E60BD1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6253D8"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2F29AC61" w14:textId="77777777" w:rsidR="00B14FF5" w:rsidRPr="00876C41" w:rsidRDefault="00B14FF5" w:rsidP="00E60BD1">
            <w:pPr>
              <w:spacing w:after="0"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E60BD1" w:rsidRPr="00876C41" w14:paraId="619855EE" w14:textId="77777777" w:rsidTr="0093564A">
        <w:trPr>
          <w:trHeight w:val="2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1065FD" w14:textId="77777777" w:rsidR="00E60BD1" w:rsidRPr="00876C41" w:rsidRDefault="00E60BD1" w:rsidP="00E60BD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2578D865" w14:textId="57C75AC2" w:rsidR="00E60BD1" w:rsidRPr="00876C41" w:rsidRDefault="00E60BD1" w:rsidP="00E60BD1">
            <w:pPr>
              <w:spacing w:after="0"/>
              <w:jc w:val="right"/>
              <w:rPr>
                <w:rFonts w:ascii="Verdana" w:hAnsi="Verdana" w:cs="Calibri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2444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812501E" w14:textId="4ADB7C2A" w:rsidR="00E60BD1" w:rsidRPr="00876C41" w:rsidRDefault="00E60BD1" w:rsidP="00E60BD1">
            <w:pPr>
              <w:spacing w:after="0"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100 %</w:t>
            </w:r>
          </w:p>
        </w:tc>
      </w:tr>
      <w:tr w:rsidR="00E60BD1" w:rsidRPr="00876C41" w14:paraId="55921E76" w14:textId="77777777" w:rsidTr="0093564A">
        <w:trPr>
          <w:trHeight w:val="20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CCB" w14:textId="77777777" w:rsidR="00E60BD1" w:rsidRPr="00876C41" w:rsidRDefault="00E60BD1" w:rsidP="00E60BD1">
            <w:pPr>
              <w:spacing w:after="0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Vrouwen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4C66" w14:textId="0B66C99E" w:rsidR="00E60BD1" w:rsidRPr="00876C41" w:rsidRDefault="00E60BD1" w:rsidP="00E60BD1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1223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52B261" w14:textId="613741CE" w:rsidR="00E60BD1" w:rsidRPr="00876C41" w:rsidRDefault="00E60BD1" w:rsidP="00E60BD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50,04</w:t>
            </w:r>
          </w:p>
        </w:tc>
      </w:tr>
      <w:tr w:rsidR="00E60BD1" w:rsidRPr="00876C41" w14:paraId="6B7162D0" w14:textId="77777777" w:rsidTr="0093564A">
        <w:trPr>
          <w:trHeight w:val="79"/>
        </w:trPr>
        <w:tc>
          <w:tcPr>
            <w:tcW w:w="3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6BEF" w14:textId="77777777" w:rsidR="00E60BD1" w:rsidRPr="00876C41" w:rsidRDefault="00E60BD1" w:rsidP="00E60BD1">
            <w:pPr>
              <w:spacing w:after="0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Mannen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CC08" w14:textId="40DA82F6" w:rsidR="00E60BD1" w:rsidRPr="00876C41" w:rsidRDefault="00E60BD1" w:rsidP="00E60BD1">
            <w:pPr>
              <w:spacing w:after="0"/>
              <w:jc w:val="right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1221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1735A2" w14:textId="1FE460EB" w:rsidR="00E60BD1" w:rsidRPr="00876C41" w:rsidRDefault="00E60BD1" w:rsidP="00E60BD1">
            <w:pPr>
              <w:spacing w:after="0"/>
              <w:jc w:val="right"/>
              <w:rPr>
                <w:rFonts w:ascii="Verdana" w:hAnsi="Verdana"/>
                <w:b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49,96</w:t>
            </w:r>
          </w:p>
        </w:tc>
      </w:tr>
    </w:tbl>
    <w:p w14:paraId="77E8B308" w14:textId="77777777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highlight w:val="green"/>
          <w:lang w:val="nl-BE" w:eastAsia="fr-BE"/>
        </w:rPr>
      </w:pPr>
    </w:p>
    <w:p w14:paraId="35292248" w14:textId="77777777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Leeftijdsverdeling van de patiënten</w:t>
      </w:r>
    </w:p>
    <w:tbl>
      <w:tblPr>
        <w:tblpPr w:leftFromText="141" w:rightFromText="141" w:vertAnchor="text" w:tblpX="-5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5"/>
        <w:gridCol w:w="2034"/>
        <w:gridCol w:w="2032"/>
      </w:tblGrid>
      <w:tr w:rsidR="00B14FF5" w:rsidRPr="00876C41" w14:paraId="0DD7EBEC" w14:textId="77777777" w:rsidTr="0093564A">
        <w:trPr>
          <w:trHeight w:val="255"/>
        </w:trPr>
        <w:tc>
          <w:tcPr>
            <w:tcW w:w="30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FF0C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1FF0078F" w14:textId="1F3B6962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E60BD1"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565ECC7E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B14FF5" w:rsidRPr="00876C41" w14:paraId="3E7CB100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F8270A9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C07009E" w14:textId="7ED82DD6" w:rsidR="00B14FF5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2444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3AF7DDF" w14:textId="0D8B29BF" w:rsidR="00B14FF5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100%</w:t>
            </w:r>
          </w:p>
        </w:tc>
      </w:tr>
      <w:tr w:rsidR="00E60BD1" w:rsidRPr="00876C41" w14:paraId="2B680565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106F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Minder dan 18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1961" w14:textId="7C40037A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B4492C" w14:textId="57B857D0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0,0</w:t>
            </w:r>
          </w:p>
        </w:tc>
      </w:tr>
      <w:tr w:rsidR="00E60BD1" w:rsidRPr="00876C41" w14:paraId="5B861EC4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B733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18-29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113D" w14:textId="2565A37F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3522D5" w14:textId="668CC188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0,2</w:t>
            </w:r>
          </w:p>
        </w:tc>
      </w:tr>
      <w:tr w:rsidR="00E60BD1" w:rsidRPr="00876C41" w14:paraId="551E6A69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39CB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30-39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B67B" w14:textId="33FDA43E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16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9E4733" w14:textId="57634716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0,7</w:t>
            </w:r>
          </w:p>
        </w:tc>
      </w:tr>
      <w:tr w:rsidR="00E60BD1" w:rsidRPr="00876C41" w14:paraId="5C542AC4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13CB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40-49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43DB" w14:textId="2C4FF29B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71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66082A" w14:textId="383EDD88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2,9</w:t>
            </w:r>
          </w:p>
        </w:tc>
      </w:tr>
      <w:tr w:rsidR="00E60BD1" w:rsidRPr="00876C41" w14:paraId="4EF7F019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968B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50-59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1562" w14:textId="2C87182A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208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A5353C" w14:textId="5AFEF017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8,5</w:t>
            </w:r>
          </w:p>
        </w:tc>
      </w:tr>
      <w:tr w:rsidR="00E60BD1" w:rsidRPr="00876C41" w14:paraId="4CD11386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DCDB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60-69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9117" w14:textId="61F6C924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516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C2DE26" w14:textId="182EB2F9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21,1</w:t>
            </w:r>
          </w:p>
        </w:tc>
      </w:tr>
      <w:tr w:rsidR="00E60BD1" w:rsidRPr="00876C41" w14:paraId="0E0D065F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CC9B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70-79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2A50" w14:textId="3E9CCCF6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704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A50712" w14:textId="2D20C427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28,8</w:t>
            </w:r>
          </w:p>
        </w:tc>
      </w:tr>
      <w:tr w:rsidR="00E60BD1" w:rsidRPr="00876C41" w14:paraId="4EE6820B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3345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80-89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5A78" w14:textId="7A79E748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664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6D7321" w14:textId="12BA4C03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27,2</w:t>
            </w:r>
          </w:p>
        </w:tc>
      </w:tr>
      <w:tr w:rsidR="00E60BD1" w:rsidRPr="00876C41" w14:paraId="7189721E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BDA7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90-99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8C66" w14:textId="7961A5C1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257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6BE6FE" w14:textId="58C33A3F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10,5</w:t>
            </w:r>
          </w:p>
        </w:tc>
      </w:tr>
      <w:tr w:rsidR="00E60BD1" w:rsidRPr="00876C41" w14:paraId="552F2BBE" w14:textId="77777777" w:rsidTr="0093564A">
        <w:trPr>
          <w:trHeight w:val="240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BCC8E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100 en meer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EBB0" w14:textId="30E2E93E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4C8FA3" w14:textId="5C662593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0,1</w:t>
            </w:r>
          </w:p>
        </w:tc>
      </w:tr>
    </w:tbl>
    <w:p w14:paraId="0DADF576" w14:textId="3FC36537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highlight w:val="green"/>
          <w:lang w:val="nl-BE" w:eastAsia="fr-BE"/>
        </w:rPr>
      </w:pPr>
    </w:p>
    <w:p w14:paraId="65AE76BF" w14:textId="282C70F3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Plaats van de uitvoering van de euthanasie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2013"/>
        <w:gridCol w:w="2011"/>
      </w:tblGrid>
      <w:tr w:rsidR="00B14FF5" w:rsidRPr="00876C41" w14:paraId="2E083E3E" w14:textId="77777777" w:rsidTr="0093564A">
        <w:trPr>
          <w:trHeight w:val="261"/>
        </w:trPr>
        <w:tc>
          <w:tcPr>
            <w:tcW w:w="30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7724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67EF10D5" w14:textId="01963915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E60BD1"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5965B61C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B14FF5" w:rsidRPr="00876C41" w14:paraId="26A99E86" w14:textId="77777777" w:rsidTr="0093564A">
        <w:trPr>
          <w:trHeight w:val="246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D48A3D9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5C1DFC67" w14:textId="7AA9227B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</w:t>
            </w:r>
            <w:r w:rsidR="00E60BD1"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444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0568F5C8" w14:textId="368D4A3B" w:rsidR="00B14FF5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100%</w:t>
            </w:r>
          </w:p>
        </w:tc>
      </w:tr>
      <w:tr w:rsidR="00E60BD1" w:rsidRPr="00876C41" w14:paraId="6CCD3EB9" w14:textId="77777777" w:rsidTr="0093564A">
        <w:trPr>
          <w:trHeight w:val="246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3C3E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Thuis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15B9" w14:textId="6A200737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1325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3F4880" w14:textId="79D257A2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54,2</w:t>
            </w:r>
          </w:p>
        </w:tc>
      </w:tr>
      <w:tr w:rsidR="00E60BD1" w:rsidRPr="00876C41" w14:paraId="0C3E67FE" w14:textId="77777777" w:rsidTr="0093564A">
        <w:trPr>
          <w:trHeight w:val="246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3273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Ziekenhuis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0BF9" w14:textId="46CC2A3A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756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DA215B" w14:textId="57547DFA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30,9</w:t>
            </w:r>
          </w:p>
        </w:tc>
      </w:tr>
      <w:tr w:rsidR="00E60BD1" w:rsidRPr="00876C41" w14:paraId="3D93404C" w14:textId="77777777" w:rsidTr="0093564A">
        <w:trPr>
          <w:trHeight w:val="201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3D22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Woonzorgcentra (WZC)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6CA2" w14:textId="4991D20D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301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F84C48" w14:textId="288D7E56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12,3</w:t>
            </w:r>
          </w:p>
        </w:tc>
      </w:tr>
      <w:tr w:rsidR="00E60BD1" w:rsidRPr="00876C41" w14:paraId="619883B4" w14:textId="77777777" w:rsidTr="008375EB">
        <w:trPr>
          <w:trHeight w:val="246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6ACA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Andere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F464" w14:textId="3D6BEBCD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62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2E845C" w14:textId="11E68D36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2,5</w:t>
            </w:r>
          </w:p>
        </w:tc>
      </w:tr>
    </w:tbl>
    <w:p w14:paraId="06728AC7" w14:textId="77777777" w:rsidR="00705D3C" w:rsidRPr="00876C41" w:rsidRDefault="00705D3C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p w14:paraId="330178C4" w14:textId="27B92FFB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 xml:space="preserve">De aard van het verzoekschrift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5"/>
        <w:gridCol w:w="2013"/>
        <w:gridCol w:w="2013"/>
      </w:tblGrid>
      <w:tr w:rsidR="00B14FF5" w:rsidRPr="00876C41" w14:paraId="2C47557A" w14:textId="77777777" w:rsidTr="00295D0B">
        <w:trPr>
          <w:trHeight w:val="255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D204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42A82E17" w14:textId="0C05C80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E60BD1"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48FCFB73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B14FF5" w:rsidRPr="00876C41" w14:paraId="1502311A" w14:textId="77777777" w:rsidTr="00295D0B">
        <w:trPr>
          <w:trHeight w:val="24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7A6F5F9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D79804F" w14:textId="4F1AB8F8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</w:t>
            </w:r>
            <w:r w:rsidR="00E60BD1"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444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93C2FC9" w14:textId="7DFE42AB" w:rsidR="00B14FF5" w:rsidRPr="00876C41" w:rsidRDefault="00E60BD1" w:rsidP="00E60BD1">
            <w:pPr>
              <w:tabs>
                <w:tab w:val="center" w:pos="636"/>
                <w:tab w:val="right" w:pos="1273"/>
              </w:tabs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100%</w:t>
            </w:r>
          </w:p>
        </w:tc>
      </w:tr>
      <w:tr w:rsidR="00E60BD1" w:rsidRPr="00876C41" w14:paraId="4B06642D" w14:textId="77777777" w:rsidTr="00295D0B">
        <w:trPr>
          <w:trHeight w:val="225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6852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Actueel verzoek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BAC" w14:textId="6C11B63F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Calibri" w:hAnsi="Calibri" w:cs="Calibri"/>
                <w:color w:val="000000"/>
                <w:sz w:val="22"/>
                <w:szCs w:val="22"/>
                <w:lang w:val="nl-BE"/>
              </w:rPr>
              <w:t>2431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879FB4" w14:textId="7DB93D4E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99,5</w:t>
            </w:r>
          </w:p>
        </w:tc>
      </w:tr>
      <w:tr w:rsidR="00E60BD1" w:rsidRPr="00876C41" w14:paraId="4DA7B725" w14:textId="77777777" w:rsidTr="00295D0B">
        <w:trPr>
          <w:trHeight w:val="24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FD7F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 w:eastAsia="fr-BE"/>
              </w:rPr>
              <w:t>Voorafgaande wilsverklaring euthanasie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C784" w14:textId="1A963F28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Calibri" w:hAnsi="Calibri" w:cs="Calibri"/>
                <w:color w:val="000000"/>
                <w:sz w:val="22"/>
                <w:szCs w:val="22"/>
                <w:lang w:val="nl-BE"/>
              </w:rPr>
              <w:t>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A00A7" w14:textId="05735741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0,5</w:t>
            </w:r>
          </w:p>
        </w:tc>
      </w:tr>
    </w:tbl>
    <w:p w14:paraId="3629F44A" w14:textId="77777777" w:rsidR="00B14FF5" w:rsidRPr="00876C41" w:rsidRDefault="00B14FF5" w:rsidP="00B14FF5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p w14:paraId="028D794D" w14:textId="77777777" w:rsidR="00B14FF5" w:rsidRPr="00876C41" w:rsidRDefault="00B14FF5" w:rsidP="00B14FF5">
      <w:pPr>
        <w:pStyle w:val="Paragraphedeliste"/>
        <w:spacing w:after="0"/>
        <w:ind w:left="0"/>
        <w:jc w:val="both"/>
        <w:rPr>
          <w:rFonts w:ascii="Verdana" w:hAnsi="Verdana" w:cs="Helvetica 55 Roman"/>
          <w:kern w:val="1"/>
          <w:sz w:val="18"/>
          <w:szCs w:val="18"/>
          <w:lang w:val="nl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Te verwachten termijn van overlijden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5"/>
        <w:gridCol w:w="2013"/>
        <w:gridCol w:w="2013"/>
      </w:tblGrid>
      <w:tr w:rsidR="00B14FF5" w:rsidRPr="00876C41" w14:paraId="70D7F3C3" w14:textId="77777777" w:rsidTr="0093564A">
        <w:trPr>
          <w:trHeight w:val="255"/>
        </w:trPr>
        <w:tc>
          <w:tcPr>
            <w:tcW w:w="30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3E37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08821800" w14:textId="52E8B19A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E60BD1"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01DF5BF8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E60BD1" w:rsidRPr="00876C41" w14:paraId="6262C5A3" w14:textId="77777777" w:rsidTr="0093564A">
        <w:trPr>
          <w:trHeight w:val="24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7AF624D" w14:textId="77777777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FA05616" w14:textId="59A8985F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2444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51359A4" w14:textId="415EE6C0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100 %</w:t>
            </w:r>
          </w:p>
        </w:tc>
      </w:tr>
      <w:tr w:rsidR="00E60BD1" w:rsidRPr="00876C41" w14:paraId="75EA3B56" w14:textId="77777777" w:rsidTr="0093564A">
        <w:trPr>
          <w:trHeight w:val="24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EEFC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Binnen afzienbare termijn (Terminaal - Term.)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1869" w14:textId="2668D1CB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2133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1258EC" w14:textId="5D794FC5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87,3</w:t>
            </w:r>
          </w:p>
        </w:tc>
      </w:tr>
      <w:tr w:rsidR="00E60BD1" w:rsidRPr="00876C41" w14:paraId="15074C9D" w14:textId="77777777" w:rsidTr="0093564A">
        <w:trPr>
          <w:trHeight w:val="240"/>
        </w:trPr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37C5" w14:textId="77777777" w:rsidR="00E60BD1" w:rsidRPr="00876C41" w:rsidRDefault="00E60BD1" w:rsidP="00E60BD1">
            <w:pPr>
              <w:spacing w:after="0"/>
              <w:contextualSpacing/>
              <w:jc w:val="both"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Niet binnen afzienbare termijn (Niet-terminaal - N-term.)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112D" w14:textId="29A86062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311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073C989" w14:textId="2D6E3266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sz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12,7</w:t>
            </w:r>
          </w:p>
        </w:tc>
      </w:tr>
    </w:tbl>
    <w:p w14:paraId="4F3BE4EE" w14:textId="77777777" w:rsidR="00B14FF5" w:rsidRPr="00876C41" w:rsidRDefault="00B14FF5" w:rsidP="00B14FF5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p w14:paraId="40DF8A82" w14:textId="77777777" w:rsidR="00E60BD1" w:rsidRPr="00876C41" w:rsidRDefault="00E60BD1">
      <w:pPr>
        <w:spacing w:after="160" w:line="259" w:lineRule="auto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br w:type="page"/>
      </w:r>
    </w:p>
    <w:p w14:paraId="5412CD38" w14:textId="43F248CC" w:rsidR="00B14FF5" w:rsidRPr="00876C41" w:rsidRDefault="00B14FF5" w:rsidP="00B14FF5">
      <w:pPr>
        <w:pStyle w:val="Paragraphedeliste"/>
        <w:spacing w:after="0"/>
        <w:ind w:left="0"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lastRenderedPageBreak/>
        <w:t>Aandoeningen die aan de basis lagen van het euthanasieverzoek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7"/>
        <w:gridCol w:w="823"/>
        <w:gridCol w:w="301"/>
        <w:gridCol w:w="1390"/>
      </w:tblGrid>
      <w:tr w:rsidR="00B14FF5" w:rsidRPr="00876C41" w14:paraId="598911FA" w14:textId="77777777" w:rsidTr="00DD1554">
        <w:trPr>
          <w:trHeight w:val="255"/>
        </w:trPr>
        <w:tc>
          <w:tcPr>
            <w:tcW w:w="38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6649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7BFEB2D5" w14:textId="0818DC98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E60BD1"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751FA1A4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E60BD1" w:rsidRPr="00424037" w14:paraId="758448A6" w14:textId="77777777" w:rsidTr="00295D0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14:paraId="3C2F16A3" w14:textId="6FBDDD88" w:rsidR="00E60BD1" w:rsidRPr="00295D0B" w:rsidRDefault="007D3726" w:rsidP="00295D0B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nl-BE" w:eastAsia="fr-BE"/>
              </w:rPr>
            </w:pPr>
            <w:r w:rsidRPr="00295D0B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nl-BE" w:eastAsia="fr-BE"/>
              </w:rPr>
              <w:t>De categorieën van de aandoeningen die aan de basis lagen van het euthanasieverzoek volgens de te verwachten termijn voor overlijden</w:t>
            </w:r>
          </w:p>
        </w:tc>
      </w:tr>
      <w:tr w:rsidR="00E60BD1" w:rsidRPr="00876C41" w14:paraId="271F9FCB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2DA3CCC" w14:textId="77777777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31537D2" w14:textId="27FD34F0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2444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00B288D" w14:textId="585E491D" w:rsidR="00E60BD1" w:rsidRPr="00876C41" w:rsidRDefault="00E60BD1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100 %</w:t>
            </w:r>
          </w:p>
        </w:tc>
      </w:tr>
      <w:tr w:rsidR="00DD1554" w:rsidRPr="00876C41" w14:paraId="01F55694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E7EC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Nieuwvormingen (kankers)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B052" w14:textId="0E58E600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1569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D61520" w14:textId="4FEEA23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64,2</w:t>
            </w:r>
          </w:p>
        </w:tc>
      </w:tr>
      <w:tr w:rsidR="00DD1554" w:rsidRPr="00876C41" w14:paraId="02A4713C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193F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Polypathologie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DA4E" w14:textId="0B60915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421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6CAFE3" w14:textId="37A56E1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17,2</w:t>
            </w:r>
          </w:p>
        </w:tc>
      </w:tr>
      <w:tr w:rsidR="00DD1554" w:rsidRPr="00876C41" w14:paraId="48262581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AF22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Ziekten van zenuwstelsel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28FF" w14:textId="40026E1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187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BFB241" w14:textId="0EB63FE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7,7</w:t>
            </w:r>
          </w:p>
        </w:tc>
      </w:tr>
      <w:tr w:rsidR="00DD1554" w:rsidRPr="00876C41" w14:paraId="34B0414B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A10C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Ziekten van hart- en vaatstelsel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473C" w14:textId="08BC556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0B9DC5" w14:textId="599ECA8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3,4</w:t>
            </w:r>
          </w:p>
        </w:tc>
      </w:tr>
      <w:tr w:rsidR="00DD1554" w:rsidRPr="00876C41" w14:paraId="6F84901F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B2F6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ademhalingsstelsel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FBC9" w14:textId="4A1FE98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643CFE" w14:textId="1EA78A5A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2,7</w:t>
            </w:r>
          </w:p>
        </w:tc>
      </w:tr>
      <w:tr w:rsidR="00DD1554" w:rsidRPr="00876C41" w14:paraId="5671A87D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E9C6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Psychiatrische aandoeningen</w:t>
            </w:r>
            <w:r w:rsidRPr="00876C41">
              <w:rPr>
                <w:rFonts w:ascii="Verdana" w:hAnsi="Verdana"/>
                <w:lang w:val="nl-BE"/>
              </w:rPr>
              <w:t>*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7B3D" w14:textId="120132A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CE892E" w14:textId="0FE81A2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0,9</w:t>
            </w:r>
          </w:p>
        </w:tc>
      </w:tr>
      <w:tr w:rsidR="00DD1554" w:rsidRPr="00876C41" w14:paraId="66876731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8F13" w14:textId="3DAFB732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Cognitieve stoornissen (dementiële syndromen)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861F" w14:textId="083BFCE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9A3245" w14:textId="2C5EBE68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0,9</w:t>
            </w:r>
          </w:p>
        </w:tc>
      </w:tr>
      <w:tr w:rsidR="00DD1554" w:rsidRPr="00876C41" w14:paraId="64D3236A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AA23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bot-spierstelsel en bindweefsel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6952" w14:textId="380C4FC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17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CD30BB" w14:textId="5637629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0,7</w:t>
            </w:r>
          </w:p>
        </w:tc>
      </w:tr>
      <w:tr w:rsidR="00DD1554" w:rsidRPr="00876C41" w14:paraId="1026719E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5724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spijsverteringsstelsel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7782" w14:textId="1B905568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A968CE" w14:textId="45105A1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0,6</w:t>
            </w:r>
          </w:p>
        </w:tc>
      </w:tr>
      <w:tr w:rsidR="00DD1554" w:rsidRPr="00876C41" w14:paraId="41569B72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46C7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Letsel, vergiftigingen en bepaalde andere gevolgen van uitwendige oorzaken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9518" w14:textId="64BAAB0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72ACA8" w14:textId="08C594E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0,5</w:t>
            </w:r>
          </w:p>
        </w:tc>
      </w:tr>
      <w:tr w:rsidR="00DD1554" w:rsidRPr="00876C41" w14:paraId="72900B32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1912" w14:textId="466F75C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urogenitaal stelsel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B1B7" w14:textId="19312D4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4D7BB7" w14:textId="1D54F9D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0,3</w:t>
            </w:r>
          </w:p>
        </w:tc>
      </w:tr>
      <w:tr w:rsidR="00DD1554" w:rsidRPr="00876C41" w14:paraId="7CD652C9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0C47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Bepaalde infectieziekten en parasitaire aandoeningen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BFC8" w14:textId="615EEBD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2F3A25" w14:textId="2730341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DD1554" w:rsidRPr="00876C41" w14:paraId="38269AC4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4C44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Symptomen, afwijkende klinische bevindingen en laboratoriumuitslagen niet elders geclassificeerd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C477" w14:textId="143F93A2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10D0C9" w14:textId="7937CC9D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DD1554" w:rsidRPr="00876C41" w14:paraId="5FA1F27D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1075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Aandoeningen van oog en adnexen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5A4F" w14:textId="736348D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937951" w14:textId="4A59B1D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DD1554" w:rsidRPr="00876C41" w14:paraId="37F42151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4B6E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Endocriene ziekten en voedings- en stofwisselingsstoornissen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7A6D" w14:textId="4411FE2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EB7BAA" w14:textId="6E473751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DD1554" w:rsidRPr="00876C41" w14:paraId="7C67BD9A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D3700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bloed, bloedvormende organen en bepaalde aandoeningen die het immuunsysteem beïnvloeden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F80D" w14:textId="607F697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67E278" w14:textId="2DFCF0E1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DD1554" w:rsidRPr="00876C41" w14:paraId="3B84A643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D00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huid en subcutis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29CC" w14:textId="48AD725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5B66D4" w14:textId="1D8EFEF1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695D8A"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DD1554" w:rsidRPr="00876C41" w14:paraId="40BD9DDD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3A2D" w14:textId="7D4AF97A" w:rsidR="00DD1554" w:rsidRPr="006F028B" w:rsidRDefault="00DD1554" w:rsidP="00DD1554">
            <w:pPr>
              <w:spacing w:after="0"/>
              <w:contextualSpacing/>
              <w:rPr>
                <w:rFonts w:ascii="Verdana" w:hAnsi="Verdana" w:cs="Calibri"/>
                <w:bCs/>
                <w:sz w:val="18"/>
                <w:szCs w:val="18"/>
                <w:highlight w:val="yellow"/>
                <w:lang w:val="nl-BE"/>
              </w:rPr>
            </w:pPr>
            <w:r w:rsidRPr="00736B2D">
              <w:rPr>
                <w:rFonts w:ascii="Verdana" w:hAnsi="Verdana"/>
                <w:sz w:val="18"/>
                <w:szCs w:val="18"/>
                <w:lang w:val="nl-BE"/>
              </w:rPr>
              <w:t>Ziekten van oor en processus mastoideus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9787" w14:textId="0319DF0A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290551" w14:textId="73B90D9D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D1554" w:rsidRPr="00876C41" w14:paraId="091A39E1" w14:textId="77777777" w:rsidTr="00DD1554">
        <w:trPr>
          <w:trHeight w:val="240"/>
        </w:trPr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2A9C" w14:textId="7777777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Congenitale afwijkingen, misvormingen en chromosoomafwijkingen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221C" w14:textId="0DA02012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CA61E3" w14:textId="04396C9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green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</w:tbl>
    <w:p w14:paraId="4E2B1C3E" w14:textId="064B1762" w:rsidR="00B14FF5" w:rsidRPr="00687052" w:rsidRDefault="00B14FF5" w:rsidP="000B5EA4">
      <w:pPr>
        <w:spacing w:after="0"/>
        <w:contextualSpacing/>
        <w:rPr>
          <w:rFonts w:ascii="Verdana" w:hAnsi="Verdana"/>
          <w:bCs/>
          <w:i/>
          <w:iCs/>
          <w:sz w:val="16"/>
          <w:szCs w:val="16"/>
          <w:highlight w:val="green"/>
          <w:lang w:val="nl-BE" w:eastAsia="fr-BE"/>
        </w:rPr>
      </w:pPr>
      <w:r w:rsidRPr="00687052">
        <w:rPr>
          <w:rFonts w:ascii="Verdana" w:hAnsi="Verdana"/>
          <w:bCs/>
          <w:i/>
          <w:iCs/>
          <w:sz w:val="16"/>
          <w:szCs w:val="16"/>
          <w:lang w:val="nl-BE" w:eastAsia="fr-BE"/>
        </w:rPr>
        <w:t>*</w:t>
      </w:r>
      <w:r w:rsidRPr="00687052">
        <w:rPr>
          <w:rFonts w:ascii="Verdana" w:hAnsi="Verdana"/>
          <w:i/>
          <w:iCs/>
          <w:sz w:val="16"/>
          <w:szCs w:val="16"/>
          <w:lang w:val="nl-BE"/>
        </w:rPr>
        <w:t xml:space="preserve"> Psychische stoornissen en gedragsstoornissen zijn nu onderverdeeld in psychiatrische aandoeningen </w:t>
      </w:r>
      <w:r w:rsidR="000B5EA4">
        <w:rPr>
          <w:rFonts w:ascii="Verdana" w:hAnsi="Verdana"/>
          <w:i/>
          <w:iCs/>
          <w:sz w:val="16"/>
          <w:szCs w:val="16"/>
          <w:lang w:val="nl-BE"/>
        </w:rPr>
        <w:br/>
      </w:r>
      <w:r w:rsidRPr="00687052">
        <w:rPr>
          <w:rFonts w:ascii="Verdana" w:hAnsi="Verdana"/>
          <w:i/>
          <w:iCs/>
          <w:sz w:val="16"/>
          <w:szCs w:val="16"/>
          <w:lang w:val="nl-BE"/>
        </w:rPr>
        <w:t xml:space="preserve">(vb.: persoonlijkheidsstoornissen, posttraumatische stressstoornis, schizofrenie, autisme etc.) en cognitieve stoornissen </w:t>
      </w:r>
      <w:r w:rsidR="000B5EA4">
        <w:rPr>
          <w:rFonts w:ascii="Verdana" w:hAnsi="Verdana"/>
          <w:i/>
          <w:iCs/>
          <w:sz w:val="16"/>
          <w:szCs w:val="16"/>
          <w:lang w:val="nl-BE"/>
        </w:rPr>
        <w:br/>
      </w:r>
      <w:r w:rsidRPr="00687052">
        <w:rPr>
          <w:rFonts w:ascii="Verdana" w:hAnsi="Verdana"/>
          <w:i/>
          <w:iCs/>
          <w:sz w:val="16"/>
          <w:szCs w:val="16"/>
          <w:lang w:val="nl-BE"/>
        </w:rPr>
        <w:t xml:space="preserve">(vb.: verschillende vormen van dementie zoals de ziekte van Alzheimer, vasculaire dementie, </w:t>
      </w:r>
      <w:proofErr w:type="spellStart"/>
      <w:r w:rsidR="00687052">
        <w:rPr>
          <w:rFonts w:ascii="Verdana" w:hAnsi="Verdana"/>
          <w:i/>
          <w:iCs/>
          <w:sz w:val="16"/>
          <w:szCs w:val="16"/>
          <w:lang w:val="nl-BE"/>
        </w:rPr>
        <w:t>L</w:t>
      </w:r>
      <w:r w:rsidRPr="00687052">
        <w:rPr>
          <w:rFonts w:ascii="Verdana" w:hAnsi="Verdana"/>
          <w:i/>
          <w:iCs/>
          <w:sz w:val="16"/>
          <w:szCs w:val="16"/>
          <w:lang w:val="nl-BE"/>
        </w:rPr>
        <w:t>ewy</w:t>
      </w:r>
      <w:proofErr w:type="spellEnd"/>
      <w:r w:rsidRPr="00687052">
        <w:rPr>
          <w:rFonts w:ascii="Verdana" w:hAnsi="Verdana"/>
          <w:i/>
          <w:iCs/>
          <w:sz w:val="16"/>
          <w:szCs w:val="16"/>
          <w:lang w:val="nl-BE"/>
        </w:rPr>
        <w:t xml:space="preserve"> body dementie etc.).</w:t>
      </w:r>
    </w:p>
    <w:p w14:paraId="66E75681" w14:textId="77777777" w:rsidR="00B14FF5" w:rsidRPr="00876C41" w:rsidRDefault="00B14FF5" w:rsidP="00B14FF5">
      <w:pPr>
        <w:spacing w:after="0"/>
        <w:contextualSpacing/>
        <w:jc w:val="both"/>
        <w:rPr>
          <w:rFonts w:ascii="Verdana" w:hAnsi="Verdana"/>
          <w:bCs/>
          <w:sz w:val="18"/>
          <w:szCs w:val="18"/>
          <w:highlight w:val="green"/>
          <w:lang w:val="nl-BE" w:eastAsia="fr-B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852"/>
        <w:gridCol w:w="990"/>
        <w:gridCol w:w="1046"/>
        <w:gridCol w:w="1199"/>
      </w:tblGrid>
      <w:tr w:rsidR="008375EB" w:rsidRPr="00876C41" w14:paraId="4B5B1B46" w14:textId="77777777" w:rsidTr="00DD1554">
        <w:trPr>
          <w:trHeight w:val="57"/>
        </w:trPr>
        <w:tc>
          <w:tcPr>
            <w:tcW w:w="30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260B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B05516F" w14:textId="77777777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Term</w:t>
            </w:r>
          </w:p>
          <w:p w14:paraId="2611E066" w14:textId="474C973F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  <w:r w:rsidR="00023A3D"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6DA7110" w14:textId="53C96CC0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N-Term 20</w:t>
            </w:r>
            <w:r w:rsidR="00023A3D"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55303BA4" w14:textId="77777777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TOTAAL</w:t>
            </w:r>
          </w:p>
          <w:p w14:paraId="366CF1B3" w14:textId="33FD012E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Term </w:t>
            </w:r>
            <w:r w:rsidR="00023A3D"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%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C8121D1" w14:textId="77777777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TOTAAL</w:t>
            </w:r>
          </w:p>
          <w:p w14:paraId="50FB14D5" w14:textId="0C23114A" w:rsidR="00B14FF5" w:rsidRPr="00687052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N-Term</w:t>
            </w:r>
            <w:r w:rsidR="00023A3D"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%</w:t>
            </w:r>
          </w:p>
        </w:tc>
      </w:tr>
      <w:tr w:rsidR="009A0F36" w:rsidRPr="00424037" w14:paraId="2713ECA7" w14:textId="77777777" w:rsidTr="00DD1554">
        <w:trPr>
          <w:trHeight w:val="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D0F82A7" w14:textId="77CDA271" w:rsidR="009A0F36" w:rsidRPr="00687052" w:rsidRDefault="009A0F36" w:rsidP="00023A3D">
            <w:pPr>
              <w:spacing w:after="0"/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  <w:highlight w:val="cyan"/>
                <w:lang w:val="nl-BE" w:eastAsia="fr-BE"/>
              </w:rPr>
            </w:pPr>
            <w:r w:rsidRPr="00687052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nl-BE" w:eastAsia="fr-BE"/>
              </w:rPr>
              <w:t>De categorieën van de aandoeningen die aan de basis lagen van het euthanasieverzoek volgens de te verwachten termijn voor overlijden</w:t>
            </w:r>
          </w:p>
        </w:tc>
      </w:tr>
      <w:tr w:rsidR="008375EB" w:rsidRPr="00876C41" w14:paraId="1CE15D3B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227AA90" w14:textId="77777777" w:rsidR="00705D3C" w:rsidRPr="00687052" w:rsidRDefault="00705D3C" w:rsidP="00705D3C">
            <w:pPr>
              <w:spacing w:after="0"/>
              <w:contextualSpacing/>
              <w:jc w:val="right"/>
              <w:rPr>
                <w:rFonts w:ascii="Verdana" w:hAnsi="Verdana"/>
                <w:b/>
                <w:sz w:val="16"/>
                <w:szCs w:val="16"/>
                <w:lang w:val="nl-BE"/>
              </w:rPr>
            </w:pPr>
            <w:r w:rsidRPr="00687052">
              <w:rPr>
                <w:rFonts w:ascii="Verdana" w:hAnsi="Verdana"/>
                <w:b/>
                <w:sz w:val="16"/>
                <w:szCs w:val="16"/>
                <w:lang w:val="nl-BE"/>
              </w:rPr>
              <w:t>TOTAAL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C7770FF" w14:textId="68548A59" w:rsidR="00705D3C" w:rsidRPr="00687052" w:rsidRDefault="00705D3C" w:rsidP="00705D3C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87052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2133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5D3690E5" w14:textId="23AB149F" w:rsidR="00705D3C" w:rsidRPr="00687052" w:rsidRDefault="00705D3C" w:rsidP="00705D3C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87052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311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1618C1E" w14:textId="5DC51EE1" w:rsidR="00705D3C" w:rsidRPr="00687052" w:rsidRDefault="00705D3C" w:rsidP="00705D3C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%</w:t>
            </w: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br/>
              <w:t xml:space="preserve">/2444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6491617" w14:textId="41C1A2AA" w:rsidR="00705D3C" w:rsidRPr="00687052" w:rsidRDefault="00705D3C" w:rsidP="00705D3C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%</w:t>
            </w:r>
            <w:r w:rsidRPr="00687052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br/>
              <w:t xml:space="preserve">/2444 </w:t>
            </w:r>
          </w:p>
        </w:tc>
      </w:tr>
      <w:tr w:rsidR="00DD1554" w:rsidRPr="00876C41" w14:paraId="33E2B583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50FE" w14:textId="04B8BE15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Nieuwvormingen (kankers)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AF3D" w14:textId="383FD7F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1555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BF89" w14:textId="2E580852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AC8E5D" w14:textId="03D01B9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63,6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DE43FA" w14:textId="7283923A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0,6</w:t>
            </w:r>
          </w:p>
        </w:tc>
      </w:tr>
      <w:tr w:rsidR="00DD1554" w:rsidRPr="00876C41" w14:paraId="23AB8850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3C22" w14:textId="26FCADBB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Polypathologie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1903" w14:textId="24F4572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278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68F9" w14:textId="73E4A2E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BAECFA" w14:textId="2CE7CB6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11,4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220877" w14:textId="7DE2CB3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5,9</w:t>
            </w:r>
          </w:p>
        </w:tc>
      </w:tr>
      <w:tr w:rsidR="00DD1554" w:rsidRPr="00876C41" w14:paraId="18312093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18B1" w14:textId="41D91C87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Ziekten van zenuwstelsel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6B3" w14:textId="61F90F9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C19" w14:textId="45D5AC6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B58A94" w14:textId="0393952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920E07" w14:textId="39806671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2,5</w:t>
            </w:r>
          </w:p>
        </w:tc>
      </w:tr>
      <w:tr w:rsidR="00DD1554" w:rsidRPr="00876C41" w14:paraId="0D23BE69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6ECF" w14:textId="42283A6F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Ziekten van hart- en vaatstelsel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FEF" w14:textId="6A9E083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F8B" w14:textId="63E4588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BBD86B" w14:textId="3A80A200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A614D" w14:textId="1BB2904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0,9</w:t>
            </w:r>
          </w:p>
        </w:tc>
      </w:tr>
      <w:tr w:rsidR="00DD1554" w:rsidRPr="00876C41" w14:paraId="752EBD1D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A4D" w14:textId="411CC179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ademhalingsstelsel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7AB" w14:textId="593BB75A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05A" w14:textId="0BBF031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D7BF75" w14:textId="4658808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D8BF45" w14:textId="0F505868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DD1554" w:rsidRPr="00876C41" w14:paraId="3EC8B088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76A1" w14:textId="64CB1DCB" w:rsidR="00DD1554" w:rsidRPr="00876C41" w:rsidRDefault="00DD1554" w:rsidP="00DD1554">
            <w:pPr>
              <w:spacing w:after="0"/>
              <w:contextualSpacing/>
              <w:rPr>
                <w:rFonts w:ascii="Verdana" w:hAnsi="Verdana" w:cs="Calibri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Psychiatrische aandoeningen</w:t>
            </w:r>
            <w:r w:rsidRPr="00876C41">
              <w:rPr>
                <w:rFonts w:ascii="Verdana" w:hAnsi="Verdana"/>
                <w:lang w:val="nl-BE"/>
              </w:rPr>
              <w:t>*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F2C8" w14:textId="28DB34A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9289" w14:textId="4184C0E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616E3C" w14:textId="6439796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CEACD2" w14:textId="0AD99BF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0,7</w:t>
            </w:r>
          </w:p>
        </w:tc>
      </w:tr>
      <w:tr w:rsidR="00DD1554" w:rsidRPr="00876C41" w14:paraId="4FFA39BC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F0F0" w14:textId="225DB242" w:rsidR="00DD1554" w:rsidRPr="00876C41" w:rsidRDefault="00DD1554" w:rsidP="00DD1554">
            <w:pPr>
              <w:spacing w:after="0"/>
              <w:contextualSpacing/>
              <w:rPr>
                <w:rFonts w:ascii="Verdana" w:hAnsi="Verdana" w:cs="Calibri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Cognitieve stoornissen (dementiële syndromen)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DF63" w14:textId="4A70B03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9549" w14:textId="6E43B97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1DCD77" w14:textId="4ACBC81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600DB3" w14:textId="6AD1A5F0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0,9</w:t>
            </w:r>
          </w:p>
        </w:tc>
      </w:tr>
      <w:tr w:rsidR="00DD1554" w:rsidRPr="00876C41" w14:paraId="6522D95D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0CE7" w14:textId="472CFD78" w:rsidR="00DD1554" w:rsidRPr="00876C41" w:rsidRDefault="00DD1554" w:rsidP="00DD1554">
            <w:pPr>
              <w:spacing w:after="0"/>
              <w:contextualSpacing/>
              <w:rPr>
                <w:rFonts w:ascii="Verdana" w:hAnsi="Verdana" w:cs="Calibri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bot-spierstelsel en bindweefsel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E478" w14:textId="7F8286F0" w:rsidR="00DD1554" w:rsidRPr="00876C41" w:rsidRDefault="00DD1554" w:rsidP="00DD1554">
            <w:pPr>
              <w:spacing w:after="0"/>
              <w:contextualSpacing/>
              <w:jc w:val="right"/>
              <w:rPr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8E50" w14:textId="3551DB24" w:rsidR="00DD1554" w:rsidRPr="00876C41" w:rsidRDefault="00DD1554" w:rsidP="00DD1554">
            <w:pPr>
              <w:spacing w:after="0"/>
              <w:contextualSpacing/>
              <w:jc w:val="right"/>
              <w:rPr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A6047D0" w14:textId="5718209F" w:rsidR="00DD1554" w:rsidRPr="00876C41" w:rsidRDefault="00DD1554" w:rsidP="00DD1554">
            <w:pPr>
              <w:spacing w:after="0"/>
              <w:contextualSpacing/>
              <w:jc w:val="right"/>
              <w:rPr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AAFCB9C" w14:textId="79994B6B" w:rsidR="00DD1554" w:rsidRPr="00876C41" w:rsidRDefault="00DD1554" w:rsidP="00DD1554">
            <w:pPr>
              <w:spacing w:after="0"/>
              <w:contextualSpacing/>
              <w:jc w:val="right"/>
              <w:rPr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0,4</w:t>
            </w:r>
          </w:p>
        </w:tc>
      </w:tr>
      <w:tr w:rsidR="00DD1554" w:rsidRPr="00876C41" w14:paraId="0E83AB38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F5E7" w14:textId="6704633C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spijsverteringsstelsel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625" w14:textId="5C820BA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8E7" w14:textId="1ED5D89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FE920" w14:textId="23E2E06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8F6E34" w14:textId="60A7161D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DD1554" w:rsidRPr="00876C41" w14:paraId="5BAA2AB2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2D3A" w14:textId="2CFFCF75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sz w:val="18"/>
                <w:szCs w:val="18"/>
                <w:lang w:val="nl-BE"/>
              </w:rPr>
              <w:t>Letsel, vergiftigingen en bepaalde andere gevolgen van uitwendige oorzaken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037D" w14:textId="27D571C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B2D8" w14:textId="127A9AE1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65D98C" w14:textId="4CA32350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577180" w14:textId="5E6AB721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DD1554" w:rsidRPr="00876C41" w14:paraId="75701DC1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5CF" w14:textId="1659C54E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urogenitaal stelsel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A6D2" w14:textId="0B75C47D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DBB" w14:textId="4E7A403B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C4E7CD" w14:textId="48304AF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FD6748" w14:textId="7B109AA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D1554" w:rsidRPr="00876C41" w14:paraId="2863F146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4D4" w14:textId="5E64AFB8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Symptomen, afwijkende klinische bevindingen en laboratoriumuitslagen niet elders geclassificeerd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B76" w14:textId="5A378C8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7DB" w14:textId="17D69E1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764F1" w14:textId="5FA7F37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B86E14" w14:textId="606FAA0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</w:tr>
      <w:tr w:rsidR="00DD1554" w:rsidRPr="00876C41" w14:paraId="017ACD24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D596" w14:textId="7C3B6CF3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Endocriene ziekten en voedings- en stofwisselingsstoornissen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136" w14:textId="2CE58722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89B5" w14:textId="04A41DCD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3BBB38" w14:textId="5CFA6180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A44B7" w14:textId="71B819E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D1554" w:rsidRPr="00876C41" w14:paraId="76661696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9B71" w14:textId="4EB4141F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Aandoeningen van oog en adnexen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A5A" w14:textId="71CB0B2A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9B9B" w14:textId="4188914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8D6C24" w14:textId="0AD24CC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A6AF5" w14:textId="3EB9B28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DD1554" w:rsidRPr="00876C41" w14:paraId="4405CA70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2CD5" w14:textId="4051A7D0" w:rsidR="00DD1554" w:rsidRPr="00876C41" w:rsidRDefault="00DD1554" w:rsidP="00DD1554">
            <w:pPr>
              <w:spacing w:after="0"/>
              <w:contextualSpacing/>
              <w:rPr>
                <w:rFonts w:ascii="Verdana" w:hAnsi="Verdana" w:cs="Calibri"/>
                <w:bCs/>
                <w:sz w:val="18"/>
                <w:szCs w:val="18"/>
                <w:lang w:val="nl-BE"/>
              </w:rPr>
            </w:pPr>
            <w:r w:rsidRPr="00736B2D">
              <w:rPr>
                <w:rFonts w:ascii="Verdana" w:hAnsi="Verdana"/>
                <w:sz w:val="18"/>
                <w:szCs w:val="18"/>
                <w:lang w:val="nl-BE"/>
              </w:rPr>
              <w:t>Ziekten van oor en processus mastoideus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D958" w14:textId="3106DF16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E973" w14:textId="445A2A0A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D1AA82" w14:textId="20AED5C5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C870CE0" w14:textId="6A7A6EF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D1554" w:rsidRPr="00876C41" w14:paraId="08A16EE7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3AD" w14:textId="32D534F9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Bepaalde infectieziekten en parasitaire aandoeningen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A9A5" w14:textId="626711DF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D80A" w14:textId="62540C7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ECBAD7" w14:textId="279280C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8C7AF" w14:textId="2ED139B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</w:tr>
      <w:tr w:rsidR="00DD1554" w:rsidRPr="00876C41" w14:paraId="1BE0109D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DBB" w14:textId="0985A03C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bloed, bloedvormende organen en bepaalde aandoeningen die het immuunsysteem beïnvloeden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1E6B" w14:textId="17EB47D4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B48E" w14:textId="0BB2629E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328293" w14:textId="5C7E7B83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C83D30" w14:textId="0F5A77D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D1554" w:rsidRPr="00876C41" w14:paraId="6381884A" w14:textId="77777777" w:rsidTr="00DD1554">
        <w:trPr>
          <w:trHeight w:val="225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1705" w14:textId="2D88223D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Ziekten van huid en subcutis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F9E5" w14:textId="478664C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129" w14:textId="6B39BC07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CBD9DC" w14:textId="19156A2C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1B034" w14:textId="65801799" w:rsidR="00DD1554" w:rsidRPr="00876C41" w:rsidRDefault="00DD1554" w:rsidP="00DD1554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highlight w:val="green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  <w:tr w:rsidR="00DD1554" w:rsidRPr="00687052" w14:paraId="2E335680" w14:textId="77777777" w:rsidTr="00DD1554">
        <w:trPr>
          <w:trHeight w:val="204"/>
        </w:trPr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112" w14:textId="51E0AA85" w:rsidR="00DD1554" w:rsidRPr="00876C41" w:rsidRDefault="00DD1554" w:rsidP="00DD1554">
            <w:pPr>
              <w:spacing w:after="0"/>
              <w:contextualSpacing/>
              <w:rPr>
                <w:rFonts w:ascii="Verdana" w:hAnsi="Verdana"/>
                <w:sz w:val="18"/>
                <w:szCs w:val="18"/>
                <w:lang w:val="nl-BE"/>
              </w:rPr>
            </w:pPr>
            <w:r w:rsidRPr="00687052">
              <w:rPr>
                <w:rFonts w:ascii="Verdana" w:hAnsi="Verdana"/>
                <w:sz w:val="18"/>
                <w:szCs w:val="18"/>
                <w:lang w:val="nl-BE"/>
              </w:rPr>
              <w:t>Congenitale afwijkingen, misvormingen en chromosoomafwijkingen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30FC" w14:textId="345E21F3" w:rsidR="00DD1554" w:rsidRPr="00DD1554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18C" w14:textId="030F9EB8" w:rsidR="00DD1554" w:rsidRPr="00DD1554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513512" w14:textId="42EDE423" w:rsidR="00DD1554" w:rsidRPr="00DD1554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DCBE2" w14:textId="6B0A119D" w:rsidR="00DD1554" w:rsidRPr="00DD1554" w:rsidRDefault="00DD1554" w:rsidP="00DD1554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0,0</w:t>
            </w:r>
          </w:p>
        </w:tc>
      </w:tr>
    </w:tbl>
    <w:p w14:paraId="1AD6F54D" w14:textId="77777777" w:rsidR="00B14FF5" w:rsidRPr="00876C41" w:rsidRDefault="00B14FF5" w:rsidP="00B14FF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bookmarkStart w:id="2" w:name="_Toc512613297"/>
      <w:bookmarkStart w:id="3" w:name="_Toc513059763"/>
    </w:p>
    <w:p w14:paraId="6A96F4FB" w14:textId="77777777" w:rsidR="0093564A" w:rsidRDefault="0093564A">
      <w:pPr>
        <w:spacing w:after="160" w:line="259" w:lineRule="auto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br w:type="page"/>
      </w:r>
    </w:p>
    <w:p w14:paraId="438D53BA" w14:textId="2123844B" w:rsidR="00B14FF5" w:rsidRPr="00876C41" w:rsidRDefault="00B14FF5" w:rsidP="00B14FF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lastRenderedPageBreak/>
        <w:t>Opgegeven lijden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2013"/>
        <w:gridCol w:w="2011"/>
      </w:tblGrid>
      <w:tr w:rsidR="00B14FF5" w:rsidRPr="00876C41" w14:paraId="179772E7" w14:textId="77777777" w:rsidTr="00295D0B">
        <w:trPr>
          <w:trHeight w:val="255"/>
        </w:trPr>
        <w:tc>
          <w:tcPr>
            <w:tcW w:w="30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EEB9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062B4570" w14:textId="1C02681F" w:rsidR="00B14FF5" w:rsidRPr="00876C41" w:rsidRDefault="008375EB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45137C61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E800FA" w:rsidRPr="00876C41" w14:paraId="6A17CEBF" w14:textId="77777777" w:rsidTr="00295D0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81FBD58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409A0155" w14:textId="24D6FB10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2444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6F31F1D8" w14:textId="4CCD179E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100 %</w:t>
            </w:r>
          </w:p>
        </w:tc>
      </w:tr>
      <w:tr w:rsidR="006F028B" w:rsidRPr="00876C41" w14:paraId="5DEB68B8" w14:textId="77777777" w:rsidTr="00295D0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6927" w14:textId="77777777" w:rsidR="006F028B" w:rsidRPr="00876C41" w:rsidRDefault="006F028B" w:rsidP="006F028B">
            <w:pPr>
              <w:spacing w:after="0"/>
              <w:contextualSpacing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Lijden, zowel fysiek als psychisch tegelijkertijd gerapporteerd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B195" w14:textId="6FEBF1E2" w:rsidR="006F028B" w:rsidRPr="00876C41" w:rsidRDefault="006F028B" w:rsidP="006F028B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2068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DF57DE4" w14:textId="6A4D8675" w:rsidR="006F028B" w:rsidRPr="00876C41" w:rsidRDefault="006F028B" w:rsidP="006F028B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84,6</w:t>
            </w:r>
          </w:p>
        </w:tc>
      </w:tr>
      <w:tr w:rsidR="006F028B" w:rsidRPr="00876C41" w14:paraId="7FB6D07C" w14:textId="77777777" w:rsidTr="00295D0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5354" w14:textId="77777777" w:rsidR="006F028B" w:rsidRPr="00876C41" w:rsidRDefault="006F028B" w:rsidP="006F028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Alleen fysiek lijden gerapporteerd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4A8F" w14:textId="3B2C1DD5" w:rsidR="006F028B" w:rsidRPr="00876C41" w:rsidRDefault="006F028B" w:rsidP="006F028B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329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4111DF3" w14:textId="26813A5D" w:rsidR="006F028B" w:rsidRPr="00876C41" w:rsidRDefault="006F028B" w:rsidP="006F028B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13,5</w:t>
            </w:r>
          </w:p>
        </w:tc>
      </w:tr>
      <w:tr w:rsidR="008375EB" w:rsidRPr="00876C41" w14:paraId="1DE3F4C6" w14:textId="77777777" w:rsidTr="00295D0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23C1" w14:textId="77777777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Alleen psychisch lijden (Zowel bij psychiatrische als somatische aandoeningen)* gerapporteerd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A62F" w14:textId="2A26A1D9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47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C651BB0" w14:textId="7162B731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1,9</w:t>
            </w:r>
          </w:p>
        </w:tc>
      </w:tr>
    </w:tbl>
    <w:p w14:paraId="4D320E7F" w14:textId="77777777" w:rsidR="00B14FF5" w:rsidRPr="00876C41" w:rsidRDefault="00B14FF5" w:rsidP="00B14FF5">
      <w:pPr>
        <w:spacing w:after="0"/>
        <w:jc w:val="both"/>
        <w:rPr>
          <w:rFonts w:ascii="Verdana" w:hAnsi="Verdana" w:cs="Arial"/>
          <w:i/>
          <w:iCs/>
          <w:kern w:val="1"/>
          <w:sz w:val="16"/>
          <w:szCs w:val="16"/>
          <w:lang w:val="nl-BE"/>
        </w:rPr>
      </w:pPr>
      <w:r w:rsidRPr="00876C41">
        <w:rPr>
          <w:rFonts w:ascii="Verdana" w:hAnsi="Verdana" w:cs="Arial"/>
          <w:i/>
          <w:iCs/>
          <w:kern w:val="1"/>
          <w:sz w:val="16"/>
          <w:szCs w:val="16"/>
          <w:lang w:val="nl-BE"/>
        </w:rPr>
        <w:t>* Bijvoorbeeld:</w:t>
      </w:r>
      <w:r w:rsidRPr="00876C41">
        <w:rPr>
          <w:rFonts w:ascii="Verdana" w:hAnsi="Verdana"/>
          <w:lang w:val="nl-BE"/>
        </w:rPr>
        <w:t xml:space="preserve"> </w:t>
      </w:r>
      <w:r w:rsidRPr="00876C41">
        <w:rPr>
          <w:rFonts w:ascii="Verdana" w:hAnsi="Verdana" w:cs="Arial"/>
          <w:i/>
          <w:iCs/>
          <w:kern w:val="1"/>
          <w:sz w:val="16"/>
          <w:szCs w:val="16"/>
          <w:lang w:val="nl-BE"/>
        </w:rPr>
        <w:t>een kankerpatiënt wiens fysiek lijden wordt verlicht door pijnstillers, kan psychisch</w:t>
      </w:r>
      <w:r w:rsidRPr="00876C41">
        <w:rPr>
          <w:rFonts w:ascii="Verdana" w:hAnsi="Verdana"/>
          <w:bCs/>
          <w:sz w:val="18"/>
          <w:szCs w:val="18"/>
          <w:lang w:val="nl-BE"/>
        </w:rPr>
        <w:t xml:space="preserve"> </w:t>
      </w:r>
      <w:r w:rsidRPr="00876C41">
        <w:rPr>
          <w:rFonts w:ascii="Verdana" w:hAnsi="Verdana" w:cs="Arial"/>
          <w:i/>
          <w:iCs/>
          <w:kern w:val="1"/>
          <w:sz w:val="16"/>
          <w:szCs w:val="16"/>
          <w:lang w:val="nl-BE"/>
        </w:rPr>
        <w:t xml:space="preserve">lijden door verlies van waardigheid of een verlies van autonomie </w:t>
      </w:r>
    </w:p>
    <w:bookmarkEnd w:id="2"/>
    <w:bookmarkEnd w:id="3"/>
    <w:p w14:paraId="1462EB51" w14:textId="77777777" w:rsidR="00B14FF5" w:rsidRPr="00876C41" w:rsidRDefault="00B14FF5" w:rsidP="00B14FF5">
      <w:pPr>
        <w:spacing w:after="160" w:line="259" w:lineRule="auto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p w14:paraId="31EA3959" w14:textId="77777777" w:rsidR="00B14FF5" w:rsidRPr="00876C41" w:rsidRDefault="00B14FF5" w:rsidP="00B14FF5">
      <w:pPr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Hoedanigheid van de verplicht te raadplegen artsen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2013"/>
        <w:gridCol w:w="2011"/>
      </w:tblGrid>
      <w:tr w:rsidR="00B14FF5" w:rsidRPr="00876C41" w14:paraId="60E231A3" w14:textId="77777777" w:rsidTr="0093564A">
        <w:trPr>
          <w:trHeight w:val="255"/>
        </w:trPr>
        <w:tc>
          <w:tcPr>
            <w:tcW w:w="30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6EAA5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22F82A71" w14:textId="40BC74D4" w:rsidR="00B14FF5" w:rsidRPr="00876C41" w:rsidRDefault="008375EB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2580FFCD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B14FF5" w:rsidRPr="00424037" w14:paraId="5EBB41A6" w14:textId="77777777" w:rsidTr="0093564A">
        <w:trPr>
          <w:trHeight w:val="225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0973612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  <w:t>Hoedanigheid van de eerste verplicht te raadplegen arts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3936C3B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9ABCBEE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</w:tr>
      <w:tr w:rsidR="00E800FA" w:rsidRPr="00876C41" w14:paraId="28B20F5A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0D2757D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851CFA5" w14:textId="00DCB1AC" w:rsidR="00E800FA" w:rsidRPr="00876C41" w:rsidRDefault="00E800FA" w:rsidP="00E800FA">
            <w:pPr>
              <w:tabs>
                <w:tab w:val="left" w:pos="921"/>
              </w:tabs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2444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597B972" w14:textId="59BAF1AB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highlight w:val="green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100 %</w:t>
            </w:r>
          </w:p>
        </w:tc>
      </w:tr>
      <w:tr w:rsidR="00E800FA" w:rsidRPr="00876C41" w14:paraId="2567168B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9C441" w14:textId="508CAC04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Huisarts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C382" w14:textId="7927C215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1041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A7B4086" w14:textId="054D992B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42,6</w:t>
            </w:r>
          </w:p>
        </w:tc>
      </w:tr>
      <w:tr w:rsidR="00E800FA" w:rsidRPr="00876C41" w14:paraId="00F69B7E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99C2" w14:textId="48784D9D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Specialist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81FE" w14:textId="613D3B95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693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69EB0EF" w14:textId="0523B480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28,4</w:t>
            </w:r>
          </w:p>
        </w:tc>
      </w:tr>
      <w:tr w:rsidR="00E800FA" w:rsidRPr="00876C41" w14:paraId="6B3B6DB3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D646" w14:textId="45D03F28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Cs/>
                <w:sz w:val="18"/>
                <w:szCs w:val="18"/>
                <w:lang w:val="nl-BE"/>
              </w:rPr>
              <w:t>LEIF/EOL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17AA" w14:textId="6113C542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450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FBAC599" w14:textId="4E836C1D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18,4</w:t>
            </w:r>
          </w:p>
        </w:tc>
      </w:tr>
      <w:tr w:rsidR="00E800FA" w:rsidRPr="00876C41" w14:paraId="34575E0C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9C51" w14:textId="79E13190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Palliatief arts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8D52" w14:textId="3C987739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191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B79379D" w14:textId="40228CF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7,8</w:t>
            </w:r>
          </w:p>
        </w:tc>
      </w:tr>
      <w:tr w:rsidR="00E800FA" w:rsidRPr="00876C41" w14:paraId="47122219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5DFE" w14:textId="6643BEE7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Psychiater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B849" w14:textId="320B98EA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69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A6D8849" w14:textId="01F6070D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2,8</w:t>
            </w:r>
          </w:p>
        </w:tc>
      </w:tr>
      <w:tr w:rsidR="00E800FA" w:rsidRPr="00876C41" w14:paraId="0E02C64F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E098B" w14:textId="77777777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 w:cs="Calibri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69B79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highlight w:val="green"/>
                <w:lang w:val="nl-BE" w:eastAsia="fr-BE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72C14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highlight w:val="green"/>
                <w:lang w:val="nl-BE" w:eastAsia="fr-BE"/>
              </w:rPr>
            </w:pPr>
          </w:p>
        </w:tc>
      </w:tr>
      <w:tr w:rsidR="0093564A" w:rsidRPr="00424037" w14:paraId="799167EC" w14:textId="77777777" w:rsidTr="0093564A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FA0094B" w14:textId="43198FD4" w:rsidR="0093564A" w:rsidRPr="00876C41" w:rsidRDefault="0093564A" w:rsidP="0093564A">
            <w:pPr>
              <w:spacing w:after="0"/>
              <w:contextualSpacing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highlight w:val="green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  <w:t>Hoedanigheid van de tweede verplicht te raadplegen arts i.g.v. een niet-terminale patiënt</w:t>
            </w:r>
          </w:p>
        </w:tc>
      </w:tr>
      <w:tr w:rsidR="00E800FA" w:rsidRPr="00876C41" w14:paraId="049FA898" w14:textId="77777777" w:rsidTr="0093564A">
        <w:trPr>
          <w:trHeight w:val="213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A4CB53B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D30B811" w14:textId="3717440C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311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111242F7" w14:textId="14C15365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100 %</w:t>
            </w:r>
          </w:p>
        </w:tc>
      </w:tr>
      <w:tr w:rsidR="00E800FA" w:rsidRPr="00876C41" w14:paraId="28F8B49D" w14:textId="77777777" w:rsidTr="0093564A">
        <w:trPr>
          <w:trHeight w:val="225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7ECB" w14:textId="59878959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Specialist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278" w14:textId="7811F352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167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E54E46" w14:textId="0777F4DF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53,7</w:t>
            </w:r>
          </w:p>
        </w:tc>
      </w:tr>
      <w:tr w:rsidR="00E800FA" w:rsidRPr="00876C41" w14:paraId="6BE46674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B510" w14:textId="6F12CEC9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 w:eastAsia="fr-BE"/>
              </w:rPr>
              <w:t>Psychiater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9D2" w14:textId="48F805FE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144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C2F957" w14:textId="2AC7CF95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46,3</w:t>
            </w:r>
          </w:p>
        </w:tc>
      </w:tr>
    </w:tbl>
    <w:p w14:paraId="343B670E" w14:textId="77777777" w:rsidR="00B14FF5" w:rsidRPr="00876C41" w:rsidRDefault="00B14FF5" w:rsidP="00B14FF5">
      <w:pPr>
        <w:spacing w:after="160" w:line="259" w:lineRule="auto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</w:p>
    <w:p w14:paraId="65ED41C0" w14:textId="77777777" w:rsidR="00B14FF5" w:rsidRPr="00876C41" w:rsidRDefault="00B14FF5" w:rsidP="00B14FF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 xml:space="preserve">Gebruikte techniek en middelen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2013"/>
        <w:gridCol w:w="2011"/>
      </w:tblGrid>
      <w:tr w:rsidR="00E800FA" w:rsidRPr="00876C41" w14:paraId="38F9B0AB" w14:textId="77777777" w:rsidTr="0093564A">
        <w:trPr>
          <w:trHeight w:val="255"/>
        </w:trPr>
        <w:tc>
          <w:tcPr>
            <w:tcW w:w="30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4F65" w14:textId="77777777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73726CFC" w14:textId="5E32330E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07CC0573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E800FA" w:rsidRPr="00876C41" w14:paraId="5FDA50A4" w14:textId="77777777" w:rsidTr="0093564A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DFB6A2F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64D29AB1" w14:textId="391150FA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2444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E856E02" w14:textId="39F03654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100 %</w:t>
            </w:r>
          </w:p>
        </w:tc>
      </w:tr>
      <w:tr w:rsidR="008375EB" w:rsidRPr="00876C41" w14:paraId="2114AAD4" w14:textId="77777777" w:rsidTr="008375E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6C702" w14:textId="1614FF95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Thiopental + spierrelaxans intraveneus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7C48" w14:textId="34519975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1364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EF5A701" w14:textId="3978E450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55,8</w:t>
            </w:r>
          </w:p>
        </w:tc>
      </w:tr>
      <w:tr w:rsidR="008375EB" w:rsidRPr="00876C41" w14:paraId="5B4BB6A1" w14:textId="77777777" w:rsidTr="008375E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9FB9C" w14:textId="581DF6F6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Thiopental intraveneus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3FC8" w14:textId="1D35A8BE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751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C9804B" w14:textId="2E973CE4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30,7</w:t>
            </w:r>
          </w:p>
        </w:tc>
      </w:tr>
      <w:tr w:rsidR="008375EB" w:rsidRPr="00876C41" w14:paraId="63405922" w14:textId="77777777" w:rsidTr="008375E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F89F" w14:textId="69DC9003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Propofol+ spierrelaxans intraveneus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CAD9" w14:textId="769D9920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280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1E5AD92" w14:textId="170858E3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11,5</w:t>
            </w:r>
          </w:p>
        </w:tc>
      </w:tr>
      <w:tr w:rsidR="008375EB" w:rsidRPr="00876C41" w14:paraId="4FD6CBA5" w14:textId="77777777" w:rsidTr="008375E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D921" w14:textId="7F1F1535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Morfine en/of anxiolyticum + spierrelaxans intraveneus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AE51" w14:textId="53EC1EC9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191F69" w14:textId="2465F424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0,7</w:t>
            </w:r>
          </w:p>
        </w:tc>
      </w:tr>
      <w:tr w:rsidR="008375EB" w:rsidRPr="00876C41" w14:paraId="641D2A6F" w14:textId="77777777" w:rsidTr="008375E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3414" w14:textId="34252519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Barbituraat per os (oraal)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BE3C" w14:textId="079A6C8F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88A48B" w14:textId="4A436F8F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0,7</w:t>
            </w:r>
          </w:p>
        </w:tc>
      </w:tr>
      <w:tr w:rsidR="008375EB" w:rsidRPr="00876C41" w14:paraId="227D3335" w14:textId="77777777" w:rsidTr="008375EB">
        <w:trPr>
          <w:trHeight w:val="24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520" w14:textId="6A39A011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Andere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F8D5" w14:textId="749579FE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86DAC70" w14:textId="257607CD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0,6</w:t>
            </w:r>
          </w:p>
        </w:tc>
      </w:tr>
    </w:tbl>
    <w:p w14:paraId="750D97EC" w14:textId="77777777" w:rsidR="00B14FF5" w:rsidRPr="00876C41" w:rsidRDefault="00B14FF5" w:rsidP="00B14FF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highlight w:val="green"/>
          <w:lang w:val="nl-BE" w:eastAsia="fr-BE"/>
        </w:rPr>
      </w:pPr>
    </w:p>
    <w:p w14:paraId="258A235C" w14:textId="77777777" w:rsidR="00B14FF5" w:rsidRPr="00876C41" w:rsidRDefault="00B14FF5" w:rsidP="00B14FF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</w:pPr>
      <w:r w:rsidRPr="00876C41">
        <w:rPr>
          <w:rFonts w:ascii="Verdana" w:hAnsi="Verdana" w:cs="Calibri"/>
          <w:b/>
          <w:bCs/>
          <w:color w:val="002060"/>
          <w:sz w:val="18"/>
          <w:szCs w:val="18"/>
          <w:lang w:val="nl-BE" w:eastAsia="fr-BE"/>
        </w:rPr>
        <w:t>Beslissingen van de la Commissie</w:t>
      </w: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2128"/>
        <w:gridCol w:w="1842"/>
      </w:tblGrid>
      <w:tr w:rsidR="00E800FA" w:rsidRPr="00876C41" w14:paraId="56DB5D73" w14:textId="77777777" w:rsidTr="0093564A">
        <w:trPr>
          <w:trHeight w:val="255"/>
        </w:trPr>
        <w:tc>
          <w:tcPr>
            <w:tcW w:w="30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462E" w14:textId="77777777" w:rsidR="00E800FA" w:rsidRPr="00876C41" w:rsidRDefault="00E800FA" w:rsidP="00E800FA">
            <w:pPr>
              <w:spacing w:after="0"/>
              <w:contextualSpacing/>
              <w:jc w:val="both"/>
              <w:rPr>
                <w:rFonts w:ascii="Verdana" w:hAnsi="Verdana" w:cs="Calibri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14:paraId="749807C7" w14:textId="5B4AE489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>2020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</w:tcPr>
          <w:p w14:paraId="076F60A5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nl-BE" w:eastAsia="fr-BE"/>
              </w:rPr>
            </w:pPr>
            <w:r w:rsidRPr="00876C41">
              <w:rPr>
                <w:rFonts w:ascii="Verdana" w:hAnsi="Verdana"/>
                <w:b/>
                <w:bCs/>
                <w:sz w:val="18"/>
                <w:szCs w:val="18"/>
                <w:lang w:val="nl-BE" w:eastAsia="fr-BE"/>
              </w:rPr>
              <w:t xml:space="preserve">TOTAAL </w:t>
            </w:r>
          </w:p>
        </w:tc>
      </w:tr>
      <w:tr w:rsidR="00E800FA" w:rsidRPr="00876C41" w14:paraId="2278E2DC" w14:textId="77777777" w:rsidTr="0093564A">
        <w:trPr>
          <w:trHeight w:val="240"/>
        </w:trPr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89CF7DE" w14:textId="77777777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/>
                <w:sz w:val="18"/>
                <w:szCs w:val="18"/>
                <w:lang w:val="nl-BE"/>
              </w:rPr>
              <w:t>TOTAAL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1ED6214" w14:textId="03603E95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2444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3AD8992B" w14:textId="0D559D43" w:rsidR="00E800FA" w:rsidRPr="00876C41" w:rsidRDefault="00E800FA" w:rsidP="00E800FA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sz w:val="18"/>
                <w:szCs w:val="18"/>
                <w:lang w:val="nl-BE"/>
              </w:rPr>
              <w:t>100 %</w:t>
            </w:r>
          </w:p>
        </w:tc>
      </w:tr>
      <w:tr w:rsidR="008375EB" w:rsidRPr="00876C41" w14:paraId="19BDFFF7" w14:textId="77777777" w:rsidTr="0093564A">
        <w:trPr>
          <w:trHeight w:val="240"/>
        </w:trPr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B808" w14:textId="7E9A29C9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Aanvaarding zonder meer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E08D" w14:textId="39470CCB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1728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82A4C4D" w14:textId="75C289E8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70,7</w:t>
            </w:r>
          </w:p>
        </w:tc>
      </w:tr>
      <w:tr w:rsidR="008375EB" w:rsidRPr="00876C41" w14:paraId="2803643A" w14:textId="77777777" w:rsidTr="0093564A">
        <w:trPr>
          <w:trHeight w:val="240"/>
        </w:trPr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0820" w14:textId="55544FDC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Opening van deel I voor administratieve redenen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54C" w14:textId="5AF07459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294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7B8E00" w14:textId="55AC5332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12,0</w:t>
            </w:r>
          </w:p>
        </w:tc>
      </w:tr>
      <w:tr w:rsidR="008375EB" w:rsidRPr="00876C41" w14:paraId="5AF25807" w14:textId="77777777" w:rsidTr="0093564A">
        <w:trPr>
          <w:trHeight w:val="240"/>
        </w:trPr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FC877" w14:textId="1B8031C8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Opening van deel I voor preciseringen over procedure of voorwaarden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6621" w14:textId="6387BED7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250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2FCE538" w14:textId="69B12DD2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10,2</w:t>
            </w:r>
          </w:p>
        </w:tc>
      </w:tr>
      <w:tr w:rsidR="008375EB" w:rsidRPr="00876C41" w14:paraId="05F8D2BB" w14:textId="77777777" w:rsidTr="0093564A">
        <w:trPr>
          <w:trHeight w:val="240"/>
        </w:trPr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0CFF6" w14:textId="611EEC46" w:rsidR="008375EB" w:rsidRPr="00876C41" w:rsidRDefault="008375EB" w:rsidP="008375EB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 xml:space="preserve">Opening van deel I voor opmerking(en)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D36E" w14:textId="706CCBF4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172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349EC3E" w14:textId="18D93E8A" w:rsidR="008375EB" w:rsidRPr="00876C41" w:rsidRDefault="008375EB" w:rsidP="008375EB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7,0</w:t>
            </w:r>
          </w:p>
        </w:tc>
      </w:tr>
      <w:tr w:rsidR="00B14FF5" w:rsidRPr="00876C41" w14:paraId="0E987422" w14:textId="77777777" w:rsidTr="0093564A">
        <w:trPr>
          <w:trHeight w:val="240"/>
        </w:trPr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1D20" w14:textId="77777777" w:rsidR="00B14FF5" w:rsidRPr="00876C41" w:rsidRDefault="00B14FF5" w:rsidP="00E60BD1">
            <w:pPr>
              <w:spacing w:after="0"/>
              <w:contextualSpacing/>
              <w:jc w:val="both"/>
              <w:rPr>
                <w:rFonts w:ascii="Verdana" w:hAnsi="Verdana"/>
                <w:bCs/>
                <w:sz w:val="18"/>
                <w:szCs w:val="18"/>
                <w:lang w:val="nl-BE"/>
              </w:rPr>
            </w:pPr>
            <w:bookmarkStart w:id="4" w:name="_1fob9te"/>
            <w:bookmarkEnd w:id="4"/>
            <w:r w:rsidRPr="00876C41">
              <w:rPr>
                <w:rFonts w:ascii="Verdana" w:hAnsi="Verdana"/>
                <w:bCs/>
                <w:sz w:val="18"/>
                <w:szCs w:val="18"/>
                <w:lang w:val="nl-BE"/>
              </w:rPr>
              <w:t>Verwijzing naar de procureur des Konings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2B4E8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 w:cs="Calibri"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sz w:val="18"/>
                <w:szCs w:val="18"/>
                <w:lang w:val="nl-BE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FC2C8A7" w14:textId="77777777" w:rsidR="00B14FF5" w:rsidRPr="00876C41" w:rsidRDefault="00B14FF5" w:rsidP="00E60BD1">
            <w:pPr>
              <w:spacing w:after="0"/>
              <w:contextualSpacing/>
              <w:jc w:val="right"/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</w:pPr>
            <w:r w:rsidRPr="00876C41">
              <w:rPr>
                <w:rFonts w:ascii="Verdana" w:hAnsi="Verdana" w:cs="Calibri"/>
                <w:b/>
                <w:bCs/>
                <w:sz w:val="18"/>
                <w:szCs w:val="18"/>
                <w:lang w:val="nl-BE"/>
              </w:rPr>
              <w:t>0</w:t>
            </w:r>
          </w:p>
        </w:tc>
      </w:tr>
      <w:bookmarkEnd w:id="1"/>
    </w:tbl>
    <w:p w14:paraId="61C42766" w14:textId="77777777" w:rsidR="009A0F36" w:rsidRPr="00876C41" w:rsidRDefault="009A0F36" w:rsidP="0055357C">
      <w:pPr>
        <w:spacing w:after="0"/>
        <w:contextualSpacing/>
        <w:jc w:val="both"/>
        <w:rPr>
          <w:rFonts w:ascii="Verdana" w:hAnsi="Verdana"/>
          <w:b/>
          <w:sz w:val="18"/>
          <w:szCs w:val="18"/>
          <w:lang w:val="nl-BE"/>
        </w:rPr>
      </w:pPr>
    </w:p>
    <w:sectPr w:rsidR="009A0F36" w:rsidRPr="00876C41" w:rsidSect="00A442FE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65DD2" w14:textId="77777777" w:rsidR="00A442FE" w:rsidRDefault="00A442FE" w:rsidP="00040E94">
      <w:pPr>
        <w:spacing w:after="0"/>
      </w:pPr>
      <w:r>
        <w:separator/>
      </w:r>
    </w:p>
  </w:endnote>
  <w:endnote w:type="continuationSeparator" w:id="0">
    <w:p w14:paraId="4EB62A0D" w14:textId="77777777" w:rsidR="00A442FE" w:rsidRDefault="00A442FE" w:rsidP="00040E94">
      <w:pPr>
        <w:spacing w:after="0"/>
      </w:pPr>
      <w:r>
        <w:continuationSeparator/>
      </w:r>
    </w:p>
  </w:endnote>
  <w:endnote w:type="continuationNotice" w:id="1">
    <w:p w14:paraId="44199470" w14:textId="77777777" w:rsidR="00A442FE" w:rsidRDefault="00A442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 45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2D67E" w14:textId="63D34A37" w:rsidR="00A442FE" w:rsidRPr="00FD654B" w:rsidRDefault="00A442FE" w:rsidP="00FD65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5671" w14:textId="77777777" w:rsidR="00A442FE" w:rsidRDefault="00A442FE" w:rsidP="00040E94">
      <w:pPr>
        <w:spacing w:after="0"/>
      </w:pPr>
      <w:r>
        <w:separator/>
      </w:r>
    </w:p>
  </w:footnote>
  <w:footnote w:type="continuationSeparator" w:id="0">
    <w:p w14:paraId="1E5103FF" w14:textId="77777777" w:rsidR="00A442FE" w:rsidRDefault="00A442FE" w:rsidP="00040E94">
      <w:pPr>
        <w:spacing w:after="0"/>
      </w:pPr>
      <w:r>
        <w:continuationSeparator/>
      </w:r>
    </w:p>
  </w:footnote>
  <w:footnote w:type="continuationNotice" w:id="1">
    <w:p w14:paraId="413A5966" w14:textId="77777777" w:rsidR="00A442FE" w:rsidRDefault="00A442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F0BD" w14:textId="77777777" w:rsidR="00FD654B" w:rsidRDefault="00FD654B" w:rsidP="00FD654B">
    <w:pPr>
      <w:spacing w:after="0"/>
      <w:rPr>
        <w:rFonts w:ascii="Verdana" w:hAnsi="Verdana" w:cs="Helvetica 45 Light"/>
        <w:b/>
        <w:kern w:val="1"/>
        <w:sz w:val="16"/>
        <w:szCs w:val="18"/>
        <w:lang w:val="nl-NL"/>
      </w:rPr>
    </w:pPr>
    <w:r>
      <w:rPr>
        <w:rFonts w:ascii="Verdana" w:hAnsi="Verdana" w:cs="Helvetica 45 Light"/>
        <w:b/>
        <w:kern w:val="1"/>
        <w:sz w:val="16"/>
        <w:szCs w:val="18"/>
        <w:lang w:val="nl-NL"/>
      </w:rPr>
      <w:t xml:space="preserve">Persbericht van de </w:t>
    </w:r>
    <w:r w:rsidRPr="00F04234">
      <w:rPr>
        <w:rFonts w:ascii="Verdana" w:hAnsi="Verdana" w:cs="Helvetica 45 Light"/>
        <w:b/>
        <w:kern w:val="1"/>
        <w:sz w:val="16"/>
        <w:szCs w:val="18"/>
        <w:lang w:val="nl-NL"/>
      </w:rPr>
      <w:t>Federale Controle- en Evaluatiecommissie Euthanasie –</w:t>
    </w:r>
    <w:r>
      <w:rPr>
        <w:rFonts w:ascii="Verdana" w:hAnsi="Verdana" w:cs="Helvetica 45 Light"/>
        <w:b/>
        <w:kern w:val="1"/>
        <w:sz w:val="16"/>
        <w:szCs w:val="18"/>
        <w:lang w:val="nl-NL"/>
      </w:rPr>
      <w:t xml:space="preserve"> </w:t>
    </w:r>
    <w:r w:rsidRPr="00F04234">
      <w:rPr>
        <w:rFonts w:ascii="Verdana" w:hAnsi="Verdana" w:cs="Helvetica 45 Light"/>
        <w:b/>
        <w:kern w:val="1"/>
        <w:sz w:val="16"/>
        <w:szCs w:val="18"/>
        <w:lang w:val="nl-NL"/>
      </w:rPr>
      <w:t>FCEE</w:t>
    </w:r>
    <w:r>
      <w:rPr>
        <w:rFonts w:ascii="Verdana" w:hAnsi="Verdana" w:cs="Helvetica 45 Light"/>
        <w:b/>
        <w:kern w:val="1"/>
        <w:sz w:val="16"/>
        <w:szCs w:val="18"/>
        <w:lang w:val="nl-NL"/>
      </w:rPr>
      <w:t xml:space="preserve"> - </w:t>
    </w:r>
    <w:r w:rsidRPr="00FD654B">
      <w:rPr>
        <w:rFonts w:ascii="Verdana" w:hAnsi="Verdana" w:cs="Helvetica 45 Light"/>
        <w:b/>
        <w:kern w:val="1"/>
        <w:sz w:val="16"/>
        <w:szCs w:val="18"/>
        <w:lang w:val="nl-NL"/>
      </w:rPr>
      <w:t>Cijfers van 2020</w:t>
    </w:r>
  </w:p>
  <w:p w14:paraId="4D6A5176" w14:textId="77777777" w:rsidR="00A442FE" w:rsidRPr="00FD654B" w:rsidRDefault="00A442FE" w:rsidP="003F23A6">
    <w:pPr>
      <w:pStyle w:val="En-tte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1CB"/>
    <w:multiLevelType w:val="hybridMultilevel"/>
    <w:tmpl w:val="53D4864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433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A25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D86C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8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A8A3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E11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2F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BA77216"/>
    <w:multiLevelType w:val="hybridMultilevel"/>
    <w:tmpl w:val="267A733A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2C56DB"/>
    <w:multiLevelType w:val="hybridMultilevel"/>
    <w:tmpl w:val="913C3C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7581"/>
    <w:multiLevelType w:val="hybridMultilevel"/>
    <w:tmpl w:val="48488A68"/>
    <w:lvl w:ilvl="0" w:tplc="01F4558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E85"/>
    <w:multiLevelType w:val="hybridMultilevel"/>
    <w:tmpl w:val="D81A1F78"/>
    <w:lvl w:ilvl="0" w:tplc="05EA563C">
      <w:start w:val="1"/>
      <w:numFmt w:val="upperLetter"/>
      <w:pStyle w:val="TITRE2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631CA"/>
    <w:multiLevelType w:val="hybridMultilevel"/>
    <w:tmpl w:val="C658D4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56C454B"/>
    <w:multiLevelType w:val="hybridMultilevel"/>
    <w:tmpl w:val="35148748"/>
    <w:lvl w:ilvl="0" w:tplc="080C000F">
      <w:start w:val="1"/>
      <w:numFmt w:val="decimal"/>
      <w:lvlText w:val="%1.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2073" w:hanging="360"/>
      </w:pPr>
    </w:lvl>
    <w:lvl w:ilvl="2" w:tplc="080C001B" w:tentative="1">
      <w:start w:val="1"/>
      <w:numFmt w:val="lowerRoman"/>
      <w:lvlText w:val="%3."/>
      <w:lvlJc w:val="right"/>
      <w:pPr>
        <w:ind w:left="2793" w:hanging="180"/>
      </w:pPr>
    </w:lvl>
    <w:lvl w:ilvl="3" w:tplc="080C000F" w:tentative="1">
      <w:start w:val="1"/>
      <w:numFmt w:val="decimal"/>
      <w:lvlText w:val="%4."/>
      <w:lvlJc w:val="left"/>
      <w:pPr>
        <w:ind w:left="3513" w:hanging="360"/>
      </w:pPr>
    </w:lvl>
    <w:lvl w:ilvl="4" w:tplc="080C0019" w:tentative="1">
      <w:start w:val="1"/>
      <w:numFmt w:val="lowerLetter"/>
      <w:lvlText w:val="%5."/>
      <w:lvlJc w:val="left"/>
      <w:pPr>
        <w:ind w:left="4233" w:hanging="360"/>
      </w:pPr>
    </w:lvl>
    <w:lvl w:ilvl="5" w:tplc="080C001B" w:tentative="1">
      <w:start w:val="1"/>
      <w:numFmt w:val="lowerRoman"/>
      <w:lvlText w:val="%6."/>
      <w:lvlJc w:val="right"/>
      <w:pPr>
        <w:ind w:left="4953" w:hanging="180"/>
      </w:pPr>
    </w:lvl>
    <w:lvl w:ilvl="6" w:tplc="080C000F" w:tentative="1">
      <w:start w:val="1"/>
      <w:numFmt w:val="decimal"/>
      <w:lvlText w:val="%7."/>
      <w:lvlJc w:val="left"/>
      <w:pPr>
        <w:ind w:left="5673" w:hanging="360"/>
      </w:pPr>
    </w:lvl>
    <w:lvl w:ilvl="7" w:tplc="080C0019" w:tentative="1">
      <w:start w:val="1"/>
      <w:numFmt w:val="lowerLetter"/>
      <w:lvlText w:val="%8."/>
      <w:lvlJc w:val="left"/>
      <w:pPr>
        <w:ind w:left="6393" w:hanging="360"/>
      </w:pPr>
    </w:lvl>
    <w:lvl w:ilvl="8" w:tplc="08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5D75D70"/>
    <w:multiLevelType w:val="hybridMultilevel"/>
    <w:tmpl w:val="C32851F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64FF"/>
    <w:multiLevelType w:val="hybridMultilevel"/>
    <w:tmpl w:val="8D5213A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403611"/>
    <w:multiLevelType w:val="hybridMultilevel"/>
    <w:tmpl w:val="2DF46180"/>
    <w:lvl w:ilvl="0" w:tplc="FD4CD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F6BEE"/>
    <w:multiLevelType w:val="hybridMultilevel"/>
    <w:tmpl w:val="9B0813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/>
  <w:doNotTrackFormatting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94"/>
    <w:rsid w:val="00006E97"/>
    <w:rsid w:val="000122A0"/>
    <w:rsid w:val="00023249"/>
    <w:rsid w:val="00023A3D"/>
    <w:rsid w:val="00037857"/>
    <w:rsid w:val="00040E94"/>
    <w:rsid w:val="0004761E"/>
    <w:rsid w:val="00064DB3"/>
    <w:rsid w:val="00095CCB"/>
    <w:rsid w:val="000A46B7"/>
    <w:rsid w:val="000B19D5"/>
    <w:rsid w:val="000B2424"/>
    <w:rsid w:val="000B5EA4"/>
    <w:rsid w:val="000B688D"/>
    <w:rsid w:val="000C4B7B"/>
    <w:rsid w:val="000D1E80"/>
    <w:rsid w:val="0012158B"/>
    <w:rsid w:val="001417FC"/>
    <w:rsid w:val="00143901"/>
    <w:rsid w:val="0016272A"/>
    <w:rsid w:val="00177015"/>
    <w:rsid w:val="00186306"/>
    <w:rsid w:val="00193F9C"/>
    <w:rsid w:val="001B1E38"/>
    <w:rsid w:val="001B6451"/>
    <w:rsid w:val="001C5A1D"/>
    <w:rsid w:val="001E7368"/>
    <w:rsid w:val="001F2622"/>
    <w:rsid w:val="001F44FB"/>
    <w:rsid w:val="00205BF5"/>
    <w:rsid w:val="0021510F"/>
    <w:rsid w:val="00223ACD"/>
    <w:rsid w:val="002309BA"/>
    <w:rsid w:val="0025305A"/>
    <w:rsid w:val="002551B4"/>
    <w:rsid w:val="00273B13"/>
    <w:rsid w:val="00285CB5"/>
    <w:rsid w:val="00295D0B"/>
    <w:rsid w:val="002A2C7A"/>
    <w:rsid w:val="002A4D3A"/>
    <w:rsid w:val="002B26A8"/>
    <w:rsid w:val="002B3E80"/>
    <w:rsid w:val="002C10A2"/>
    <w:rsid w:val="003018EE"/>
    <w:rsid w:val="0030414B"/>
    <w:rsid w:val="003406E1"/>
    <w:rsid w:val="0034777B"/>
    <w:rsid w:val="00385051"/>
    <w:rsid w:val="003B1D4E"/>
    <w:rsid w:val="003C4A27"/>
    <w:rsid w:val="003D5FBC"/>
    <w:rsid w:val="003F08DE"/>
    <w:rsid w:val="003F23A6"/>
    <w:rsid w:val="003F30E1"/>
    <w:rsid w:val="003F39EC"/>
    <w:rsid w:val="003F444F"/>
    <w:rsid w:val="00424037"/>
    <w:rsid w:val="00430E0F"/>
    <w:rsid w:val="0043690E"/>
    <w:rsid w:val="00452EF4"/>
    <w:rsid w:val="00464DDA"/>
    <w:rsid w:val="004669BC"/>
    <w:rsid w:val="004809EE"/>
    <w:rsid w:val="004A144D"/>
    <w:rsid w:val="004C0DC1"/>
    <w:rsid w:val="004D2647"/>
    <w:rsid w:val="004E7DF9"/>
    <w:rsid w:val="004F3231"/>
    <w:rsid w:val="004F560E"/>
    <w:rsid w:val="00517ABC"/>
    <w:rsid w:val="005413CB"/>
    <w:rsid w:val="00542108"/>
    <w:rsid w:val="0055357C"/>
    <w:rsid w:val="0055594C"/>
    <w:rsid w:val="00562BE4"/>
    <w:rsid w:val="00565E57"/>
    <w:rsid w:val="00577A74"/>
    <w:rsid w:val="00584CF9"/>
    <w:rsid w:val="005A5B1E"/>
    <w:rsid w:val="005A5F12"/>
    <w:rsid w:val="005A5FAD"/>
    <w:rsid w:val="005B271C"/>
    <w:rsid w:val="005C1FA9"/>
    <w:rsid w:val="005C4C60"/>
    <w:rsid w:val="005D3BFA"/>
    <w:rsid w:val="005D4A40"/>
    <w:rsid w:val="005E18DC"/>
    <w:rsid w:val="0061480A"/>
    <w:rsid w:val="006253D8"/>
    <w:rsid w:val="006441BC"/>
    <w:rsid w:val="00675B0F"/>
    <w:rsid w:val="00680494"/>
    <w:rsid w:val="00687052"/>
    <w:rsid w:val="0069030C"/>
    <w:rsid w:val="00692C99"/>
    <w:rsid w:val="006A7B96"/>
    <w:rsid w:val="006C2EE0"/>
    <w:rsid w:val="006C310E"/>
    <w:rsid w:val="006D511E"/>
    <w:rsid w:val="006D5BA2"/>
    <w:rsid w:val="006F028B"/>
    <w:rsid w:val="006F3AB8"/>
    <w:rsid w:val="006F7E5C"/>
    <w:rsid w:val="00705D3C"/>
    <w:rsid w:val="007106C9"/>
    <w:rsid w:val="00721C81"/>
    <w:rsid w:val="0073626F"/>
    <w:rsid w:val="00736B2D"/>
    <w:rsid w:val="00737FD0"/>
    <w:rsid w:val="0075046A"/>
    <w:rsid w:val="00752AF7"/>
    <w:rsid w:val="00756744"/>
    <w:rsid w:val="00756BC5"/>
    <w:rsid w:val="007942E0"/>
    <w:rsid w:val="007C52E2"/>
    <w:rsid w:val="007C76C2"/>
    <w:rsid w:val="007D3726"/>
    <w:rsid w:val="007E5D19"/>
    <w:rsid w:val="00800FC8"/>
    <w:rsid w:val="00802BC8"/>
    <w:rsid w:val="008044A1"/>
    <w:rsid w:val="00835E47"/>
    <w:rsid w:val="008375EB"/>
    <w:rsid w:val="00837A41"/>
    <w:rsid w:val="00860A81"/>
    <w:rsid w:val="00864FFA"/>
    <w:rsid w:val="0087447B"/>
    <w:rsid w:val="00876C41"/>
    <w:rsid w:val="00887E1F"/>
    <w:rsid w:val="008C1CD3"/>
    <w:rsid w:val="008F5520"/>
    <w:rsid w:val="0093564A"/>
    <w:rsid w:val="009449E6"/>
    <w:rsid w:val="009607EC"/>
    <w:rsid w:val="00986132"/>
    <w:rsid w:val="009A0F36"/>
    <w:rsid w:val="009A4370"/>
    <w:rsid w:val="009D45A1"/>
    <w:rsid w:val="009E7216"/>
    <w:rsid w:val="009F3930"/>
    <w:rsid w:val="00A37605"/>
    <w:rsid w:val="00A4304A"/>
    <w:rsid w:val="00A442FE"/>
    <w:rsid w:val="00A44AA3"/>
    <w:rsid w:val="00A51ADA"/>
    <w:rsid w:val="00A51BD3"/>
    <w:rsid w:val="00A63E5E"/>
    <w:rsid w:val="00A7386A"/>
    <w:rsid w:val="00A93A67"/>
    <w:rsid w:val="00AA6D0B"/>
    <w:rsid w:val="00AC2A57"/>
    <w:rsid w:val="00AD2106"/>
    <w:rsid w:val="00AE1DF5"/>
    <w:rsid w:val="00B0361E"/>
    <w:rsid w:val="00B14FF5"/>
    <w:rsid w:val="00B536A7"/>
    <w:rsid w:val="00B86607"/>
    <w:rsid w:val="00B94711"/>
    <w:rsid w:val="00BD5D19"/>
    <w:rsid w:val="00BE47B2"/>
    <w:rsid w:val="00C14F93"/>
    <w:rsid w:val="00C35524"/>
    <w:rsid w:val="00C767C1"/>
    <w:rsid w:val="00C96ADB"/>
    <w:rsid w:val="00CC0594"/>
    <w:rsid w:val="00CF2958"/>
    <w:rsid w:val="00D02D9B"/>
    <w:rsid w:val="00D07564"/>
    <w:rsid w:val="00D33343"/>
    <w:rsid w:val="00D37EC1"/>
    <w:rsid w:val="00D57545"/>
    <w:rsid w:val="00D658F9"/>
    <w:rsid w:val="00D84084"/>
    <w:rsid w:val="00D878EF"/>
    <w:rsid w:val="00D940B5"/>
    <w:rsid w:val="00DC02B6"/>
    <w:rsid w:val="00DD1554"/>
    <w:rsid w:val="00DE6197"/>
    <w:rsid w:val="00DF1267"/>
    <w:rsid w:val="00E12212"/>
    <w:rsid w:val="00E14E7F"/>
    <w:rsid w:val="00E166DA"/>
    <w:rsid w:val="00E21ABB"/>
    <w:rsid w:val="00E24220"/>
    <w:rsid w:val="00E2549A"/>
    <w:rsid w:val="00E3121D"/>
    <w:rsid w:val="00E35231"/>
    <w:rsid w:val="00E50AC5"/>
    <w:rsid w:val="00E60BD1"/>
    <w:rsid w:val="00E800FA"/>
    <w:rsid w:val="00E82C38"/>
    <w:rsid w:val="00E91EE6"/>
    <w:rsid w:val="00EA020B"/>
    <w:rsid w:val="00EC1CAF"/>
    <w:rsid w:val="00EE577A"/>
    <w:rsid w:val="00F03FBB"/>
    <w:rsid w:val="00F04D57"/>
    <w:rsid w:val="00F06521"/>
    <w:rsid w:val="00F10872"/>
    <w:rsid w:val="00F42EC2"/>
    <w:rsid w:val="00F43ACC"/>
    <w:rsid w:val="00F83744"/>
    <w:rsid w:val="00F8593B"/>
    <w:rsid w:val="00F863F1"/>
    <w:rsid w:val="00FC5C88"/>
    <w:rsid w:val="00FD654B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FF6C9CC"/>
  <w15:docId w15:val="{6031F8E8-61A6-4E03-B99B-E3B746F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E94"/>
    <w:pPr>
      <w:spacing w:after="200" w:line="240" w:lineRule="auto"/>
    </w:pPr>
    <w:rPr>
      <w:rFonts w:ascii="Arial" w:eastAsia="Times New Roman" w:hAnsi="Arial" w:cs="Times New Roman"/>
      <w:sz w:val="20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 2"/>
    <w:basedOn w:val="Paragraphedeliste"/>
    <w:link w:val="TITRE2Car"/>
    <w:qFormat/>
    <w:rsid w:val="00040E94"/>
    <w:pPr>
      <w:numPr>
        <w:numId w:val="1"/>
      </w:numPr>
      <w:pBdr>
        <w:bottom w:val="single" w:sz="4" w:space="1" w:color="auto"/>
      </w:pBdr>
      <w:spacing w:after="0"/>
    </w:pPr>
    <w:rPr>
      <w:rFonts w:ascii="Verdana" w:eastAsia="Cambria" w:hAnsi="Verdana"/>
      <w:b/>
      <w:szCs w:val="18"/>
      <w:lang w:val="fr-BE"/>
    </w:rPr>
  </w:style>
  <w:style w:type="character" w:customStyle="1" w:styleId="TITRE2Car">
    <w:name w:val="TITRE 2 Car"/>
    <w:basedOn w:val="Policepardfaut"/>
    <w:link w:val="TITRE2"/>
    <w:rsid w:val="00040E94"/>
    <w:rPr>
      <w:rFonts w:ascii="Verdana" w:eastAsia="Cambria" w:hAnsi="Verdana" w:cs="Times New Roman"/>
      <w:b/>
      <w:sz w:val="20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40E9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40E94"/>
    <w:rPr>
      <w:rFonts w:ascii="Arial" w:eastAsia="Times New Roman" w:hAnsi="Arial" w:cs="Times New Roman"/>
      <w:sz w:val="20"/>
      <w:szCs w:val="24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0E94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0E94"/>
    <w:rPr>
      <w:rFonts w:ascii="Arial" w:eastAsia="Times New Roman" w:hAnsi="Arial" w:cs="Times New Roman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040E94"/>
    <w:rPr>
      <w:rFonts w:cs="Times New Roman"/>
      <w:vertAlign w:val="superscript"/>
    </w:rPr>
  </w:style>
  <w:style w:type="character" w:customStyle="1" w:styleId="apple-converted-space">
    <w:name w:val="apple-converted-space"/>
    <w:basedOn w:val="Policepardfaut"/>
    <w:rsid w:val="00860A81"/>
  </w:style>
  <w:style w:type="character" w:styleId="lev">
    <w:name w:val="Strong"/>
    <w:basedOn w:val="Policepardfaut"/>
    <w:uiPriority w:val="22"/>
    <w:qFormat/>
    <w:rsid w:val="00860A81"/>
    <w:rPr>
      <w:b/>
      <w:bCs/>
    </w:rPr>
  </w:style>
  <w:style w:type="paragraph" w:styleId="En-tte">
    <w:name w:val="header"/>
    <w:basedOn w:val="Normal"/>
    <w:link w:val="En-tteCar"/>
    <w:unhideWhenUsed/>
    <w:rsid w:val="00A51ADA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rsid w:val="00A51ADA"/>
    <w:rPr>
      <w:rFonts w:ascii="Arial" w:eastAsia="Times New Roman" w:hAnsi="Arial" w:cs="Times New Roman"/>
      <w:sz w:val="20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51ADA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51ADA"/>
    <w:rPr>
      <w:rFonts w:ascii="Arial" w:eastAsia="Times New Roman" w:hAnsi="Arial" w:cs="Times New Roman"/>
      <w:sz w:val="20"/>
      <w:szCs w:val="24"/>
      <w:lang w:val="fr-FR"/>
    </w:rPr>
  </w:style>
  <w:style w:type="character" w:styleId="Lienhypertexte">
    <w:name w:val="Hyperlink"/>
    <w:rsid w:val="009D45A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45A1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semiHidden/>
    <w:rsid w:val="009D45A1"/>
    <w:pPr>
      <w:spacing w:after="0"/>
    </w:pPr>
    <w:rPr>
      <w:rFonts w:ascii="Times New Roman" w:hAnsi="Times New Roman"/>
      <w:b/>
      <w:bCs/>
      <w:sz w:val="22"/>
      <w:szCs w:val="20"/>
      <w:lang w:val="nl-NL"/>
    </w:rPr>
  </w:style>
  <w:style w:type="character" w:customStyle="1" w:styleId="Corpsdetexte3Car">
    <w:name w:val="Corps de texte 3 Car"/>
    <w:basedOn w:val="Policepardfaut"/>
    <w:link w:val="Corpsdetexte3"/>
    <w:semiHidden/>
    <w:rsid w:val="009D45A1"/>
    <w:rPr>
      <w:rFonts w:ascii="Times New Roman" w:eastAsia="Times New Roman" w:hAnsi="Times New Roman" w:cs="Times New Roman"/>
      <w:b/>
      <w:bCs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C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C99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Commentaire">
    <w:name w:val="annotation text"/>
    <w:basedOn w:val="Normal"/>
    <w:link w:val="CommentaireCar"/>
    <w:uiPriority w:val="99"/>
    <w:unhideWhenUsed/>
    <w:rsid w:val="00517ABC"/>
    <w:pPr>
      <w:spacing w:after="160"/>
    </w:pPr>
    <w:rPr>
      <w:rFonts w:asciiTheme="minorHAnsi" w:eastAsiaTheme="minorHAnsi" w:hAnsiTheme="minorHAnsi" w:cstheme="minorBidi"/>
      <w:szCs w:val="20"/>
      <w:lang w:val="nl-BE"/>
    </w:rPr>
  </w:style>
  <w:style w:type="character" w:customStyle="1" w:styleId="CommentaireCar">
    <w:name w:val="Commentaire Car"/>
    <w:basedOn w:val="Policepardfaut"/>
    <w:link w:val="Commentaire"/>
    <w:uiPriority w:val="99"/>
    <w:rsid w:val="00517ABC"/>
    <w:rPr>
      <w:sz w:val="20"/>
      <w:szCs w:val="20"/>
      <w:lang w:val="nl-BE"/>
    </w:rPr>
  </w:style>
  <w:style w:type="character" w:styleId="Accentuation">
    <w:name w:val="Emphasis"/>
    <w:basedOn w:val="Policepardfaut"/>
    <w:uiPriority w:val="20"/>
    <w:qFormat/>
    <w:rsid w:val="004A144D"/>
    <w:rPr>
      <w:i/>
      <w:iCs/>
    </w:rPr>
  </w:style>
  <w:style w:type="paragraph" w:customStyle="1" w:styleId="Default">
    <w:name w:val="Default"/>
    <w:rsid w:val="00E82C3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:lang w:val="nl-NL"/>
    </w:rPr>
  </w:style>
  <w:style w:type="character" w:styleId="Marquedecommentaire">
    <w:name w:val="annotation reference"/>
    <w:basedOn w:val="Policepardfaut"/>
    <w:uiPriority w:val="99"/>
    <w:semiHidden/>
    <w:unhideWhenUsed/>
    <w:rsid w:val="00E82C3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030C"/>
    <w:pPr>
      <w:spacing w:after="200"/>
    </w:pPr>
    <w:rPr>
      <w:rFonts w:ascii="Arial" w:eastAsia="Times New Roman" w:hAnsi="Arial" w:cs="Times New Roman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030C"/>
    <w:rPr>
      <w:rFonts w:ascii="Arial" w:eastAsia="Times New Roman" w:hAnsi="Arial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0A46B7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35CC-A39F-4DF7-B971-7123CFA6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4653</Characters>
  <Application>Microsoft Office Word</Application>
  <DocSecurity>0</DocSecurity>
  <Lines>221</Lines>
  <Paragraphs>187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health.fgov.be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Drappier Céline</dc:creator>
  <cp:lastModifiedBy>Drappier Céline</cp:lastModifiedBy>
  <cp:revision>2</cp:revision>
  <dcterms:created xsi:type="dcterms:W3CDTF">2021-03-01T15:22:00Z</dcterms:created>
  <dcterms:modified xsi:type="dcterms:W3CDTF">2021-03-01T15:22:00Z</dcterms:modified>
</cp:coreProperties>
</file>