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20" w:rsidRPr="00064759" w:rsidRDefault="00221120" w:rsidP="00221120">
      <w:pPr>
        <w:jc w:val="center"/>
        <w:rPr>
          <w:rFonts w:ascii="Tahoma" w:hAnsi="Tahoma" w:cs="Tahoma"/>
          <w:sz w:val="20"/>
          <w:szCs w:val="20"/>
          <w:lang w:val="en-US"/>
        </w:rPr>
      </w:pPr>
      <w:r w:rsidRPr="00064759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The European Environment – State and Outlook 2015 : An integrated assessment of the European environment</w:t>
      </w:r>
      <w:r w:rsidRPr="00064759">
        <w:rPr>
          <w:rFonts w:ascii="Tahoma" w:hAnsi="Tahoma" w:cs="Tahoma"/>
          <w:sz w:val="20"/>
          <w:szCs w:val="20"/>
          <w:lang w:val="en-US"/>
        </w:rPr>
        <w:br/>
      </w:r>
      <w:r w:rsidRPr="00064759">
        <w:rPr>
          <w:rFonts w:ascii="Tahoma" w:hAnsi="Tahoma" w:cs="Tahoma"/>
          <w:b/>
          <w:bCs/>
          <w:sz w:val="20"/>
          <w:szCs w:val="20"/>
          <w:lang w:val="en-US"/>
        </w:rPr>
        <w:t> </w:t>
      </w:r>
      <w:r w:rsidRPr="00064759" w:rsidDel="00AC07DB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064759">
        <w:rPr>
          <w:rFonts w:ascii="Tahoma" w:hAnsi="Tahoma" w:cs="Tahoma"/>
          <w:b/>
          <w:bCs/>
          <w:sz w:val="20"/>
          <w:szCs w:val="20"/>
          <w:lang w:val="en-US"/>
        </w:rPr>
        <w:t xml:space="preserve"> Key speaker: </w:t>
      </w:r>
      <w:proofErr w:type="spellStart"/>
      <w:r w:rsidRPr="00064759">
        <w:rPr>
          <w:rFonts w:ascii="Tahoma" w:hAnsi="Tahoma" w:cs="Tahoma"/>
          <w:b/>
          <w:bCs/>
          <w:sz w:val="20"/>
          <w:szCs w:val="20"/>
          <w:lang w:val="en-US"/>
        </w:rPr>
        <w:t>Dhr</w:t>
      </w:r>
      <w:proofErr w:type="spellEnd"/>
      <w:r w:rsidRPr="00064759">
        <w:rPr>
          <w:rFonts w:ascii="Tahoma" w:hAnsi="Tahoma" w:cs="Tahoma"/>
          <w:b/>
          <w:bCs/>
          <w:sz w:val="20"/>
          <w:szCs w:val="20"/>
          <w:lang w:val="en-US"/>
        </w:rPr>
        <w:t xml:space="preserve">. prof. Hans </w:t>
      </w:r>
      <w:proofErr w:type="spellStart"/>
      <w:r w:rsidRPr="00064759">
        <w:rPr>
          <w:rFonts w:ascii="Tahoma" w:hAnsi="Tahoma" w:cs="Tahoma"/>
          <w:b/>
          <w:bCs/>
          <w:sz w:val="20"/>
          <w:szCs w:val="20"/>
          <w:lang w:val="en-US"/>
        </w:rPr>
        <w:t>Bruyninckx</w:t>
      </w:r>
      <w:proofErr w:type="spellEnd"/>
      <w:r w:rsidRPr="00064759">
        <w:rPr>
          <w:rFonts w:ascii="Tahoma" w:hAnsi="Tahoma" w:cs="Tahoma"/>
          <w:sz w:val="20"/>
          <w:szCs w:val="20"/>
          <w:lang w:val="en-US"/>
        </w:rPr>
        <w:br/>
        <w:t>Executive Director, EUROPEES MILIEUAGENTSCHAP</w:t>
      </w:r>
      <w:r w:rsidRPr="00064759">
        <w:rPr>
          <w:rFonts w:ascii="Tahoma" w:hAnsi="Tahoma" w:cs="Tahoma"/>
          <w:sz w:val="20"/>
          <w:szCs w:val="20"/>
          <w:lang w:val="en-US"/>
        </w:rPr>
        <w:br/>
      </w:r>
    </w:p>
    <w:p w:rsidR="00221120" w:rsidRPr="006D714B" w:rsidRDefault="00221120" w:rsidP="00221120">
      <w:pPr>
        <w:rPr>
          <w:rFonts w:ascii="Tahoma" w:hAnsi="Tahoma" w:cs="Tahoma"/>
          <w:sz w:val="20"/>
          <w:szCs w:val="20"/>
        </w:rPr>
      </w:pPr>
      <w:r w:rsidRPr="00F2049B">
        <w:rPr>
          <w:rFonts w:ascii="Tahoma" w:hAnsi="Tahoma" w:cs="Tahoma"/>
          <w:b/>
          <w:bCs/>
          <w:sz w:val="20"/>
          <w:szCs w:val="20"/>
        </w:rPr>
        <w:t>8.30</w:t>
      </w:r>
      <w:r w:rsidRPr="00F2049B">
        <w:rPr>
          <w:rFonts w:ascii="Tahoma" w:hAnsi="Tahoma" w:cs="Tahoma"/>
          <w:sz w:val="20"/>
          <w:szCs w:val="20"/>
        </w:rPr>
        <w:t>: Onthaal</w:t>
      </w:r>
      <w:r>
        <w:rPr>
          <w:rFonts w:ascii="Tahoma" w:hAnsi="Tahoma" w:cs="Tahoma"/>
          <w:sz w:val="20"/>
          <w:szCs w:val="20"/>
        </w:rPr>
        <w:t>/registratie</w:t>
      </w:r>
      <w:r w:rsidRPr="00F2049B">
        <w:rPr>
          <w:rFonts w:ascii="Tahoma" w:hAnsi="Tahoma" w:cs="Tahoma"/>
          <w:sz w:val="20"/>
          <w:szCs w:val="20"/>
        </w:rPr>
        <w:br/>
      </w:r>
      <w:r w:rsidRPr="00F2049B">
        <w:rPr>
          <w:rFonts w:ascii="Tahoma" w:hAnsi="Tahoma" w:cs="Tahoma"/>
          <w:b/>
          <w:bCs/>
          <w:sz w:val="20"/>
          <w:szCs w:val="20"/>
        </w:rPr>
        <w:t xml:space="preserve">9.30 </w:t>
      </w:r>
      <w:r w:rsidRPr="00F2049B">
        <w:rPr>
          <w:rFonts w:ascii="Tahoma" w:hAnsi="Tahoma" w:cs="Tahoma"/>
          <w:sz w:val="20"/>
          <w:szCs w:val="20"/>
        </w:rPr>
        <w:t xml:space="preserve">: Opening door </w:t>
      </w:r>
      <w:r w:rsidRPr="00064759">
        <w:rPr>
          <w:rFonts w:ascii="Tahoma" w:hAnsi="Tahoma" w:cs="Tahoma"/>
          <w:b/>
          <w:sz w:val="20"/>
          <w:szCs w:val="20"/>
        </w:rPr>
        <w:t xml:space="preserve">Dhr. Roland </w:t>
      </w:r>
      <w:proofErr w:type="spellStart"/>
      <w:r w:rsidRPr="00064759">
        <w:rPr>
          <w:rFonts w:ascii="Tahoma" w:hAnsi="Tahoma" w:cs="Tahoma"/>
          <w:b/>
          <w:sz w:val="20"/>
          <w:szCs w:val="20"/>
        </w:rPr>
        <w:t>Moureau</w:t>
      </w:r>
      <w:proofErr w:type="spellEnd"/>
      <w:r w:rsidRPr="00F2049B">
        <w:rPr>
          <w:rFonts w:ascii="Tahoma" w:hAnsi="Tahoma" w:cs="Tahoma"/>
          <w:sz w:val="20"/>
          <w:szCs w:val="20"/>
        </w:rPr>
        <w:t>, voorzitter van CCIM en directeur-generaal DG Leefmilieu , FOD Volksgezondheid, Veiligheid van de Voedselketen en Leefmilieu.</w:t>
      </w:r>
      <w:r w:rsidRPr="00F2049B">
        <w:rPr>
          <w:rFonts w:ascii="Tahoma" w:hAnsi="Tahoma" w:cs="Tahoma"/>
          <w:sz w:val="20"/>
          <w:szCs w:val="20"/>
        </w:rPr>
        <w:br/>
      </w:r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 xml:space="preserve">9.40 </w:t>
      </w:r>
      <w:r w:rsidRPr="00E42B7E">
        <w:rPr>
          <w:rFonts w:ascii="Tahoma" w:hAnsi="Tahoma" w:cs="Tahoma"/>
          <w:sz w:val="20"/>
          <w:szCs w:val="20"/>
          <w:lang w:val="fr-BE"/>
        </w:rPr>
        <w:t xml:space="preserve">: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België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 in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transitie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: de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federale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actie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 -  </w:t>
      </w:r>
      <w:proofErr w:type="spellStart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>Mevr</w:t>
      </w:r>
      <w:proofErr w:type="spellEnd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 xml:space="preserve">. Patricia Delbaere/ </w:t>
      </w:r>
      <w:proofErr w:type="spellStart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>Mevr</w:t>
      </w:r>
      <w:proofErr w:type="spellEnd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 xml:space="preserve">. Stéphanie Baclin </w:t>
      </w:r>
      <w:r w:rsidRPr="00E42B7E">
        <w:rPr>
          <w:rFonts w:ascii="Tahoma" w:hAnsi="Tahoma" w:cs="Tahoma"/>
          <w:bCs/>
          <w:sz w:val="20"/>
          <w:szCs w:val="20"/>
          <w:lang w:val="fr-BE"/>
        </w:rPr>
        <w:t>(</w:t>
      </w:r>
      <w:r w:rsidRPr="00E42B7E">
        <w:rPr>
          <w:rFonts w:ascii="Tahoma" w:hAnsi="Tahoma" w:cs="Tahoma"/>
          <w:sz w:val="20"/>
          <w:szCs w:val="20"/>
          <w:lang w:val="fr-BE"/>
        </w:rPr>
        <w:t xml:space="preserve">FEDERAAL PLANBUREAU/FOD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Volksgezondheid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,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Veiligheid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 v/d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Voedselketen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 en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Leefmilieu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>)</w:t>
      </w:r>
      <w:r w:rsidRPr="00E42B7E">
        <w:rPr>
          <w:rFonts w:ascii="Tahoma" w:hAnsi="Tahoma" w:cs="Tahoma"/>
          <w:sz w:val="20"/>
          <w:szCs w:val="20"/>
          <w:lang w:val="fr-BE"/>
        </w:rPr>
        <w:br/>
      </w:r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 xml:space="preserve">10.00 </w:t>
      </w:r>
      <w:r w:rsidRPr="00E42B7E">
        <w:rPr>
          <w:rFonts w:ascii="Tahoma" w:hAnsi="Tahoma" w:cs="Tahoma"/>
          <w:sz w:val="20"/>
          <w:szCs w:val="20"/>
          <w:lang w:val="fr-BE"/>
        </w:rPr>
        <w:t xml:space="preserve">: L’état de l’environnement en Région de Bruxelles-Capitale : principaux résultats dans un contexte urbain - </w:t>
      </w:r>
      <w:proofErr w:type="spellStart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>Mevr</w:t>
      </w:r>
      <w:proofErr w:type="spellEnd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 xml:space="preserve">. Juliette de Villers </w:t>
      </w:r>
      <w:r w:rsidRPr="00E42B7E">
        <w:rPr>
          <w:rFonts w:ascii="Tahoma" w:hAnsi="Tahoma" w:cs="Tahoma"/>
          <w:bCs/>
          <w:sz w:val="20"/>
          <w:szCs w:val="20"/>
          <w:lang w:val="fr-BE"/>
        </w:rPr>
        <w:t>(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Afdeling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Kwaliteit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 v/h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Leefmilieu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 en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natuurbeheer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>, LEEFMILIEU BRUSSEL)</w:t>
      </w:r>
      <w:r w:rsidRPr="00E42B7E">
        <w:rPr>
          <w:rFonts w:ascii="Tahoma" w:hAnsi="Tahoma" w:cs="Tahoma"/>
          <w:sz w:val="20"/>
          <w:szCs w:val="20"/>
          <w:lang w:val="fr-BE"/>
        </w:rPr>
        <w:br/>
      </w:r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>10.20</w:t>
      </w:r>
      <w:r w:rsidRPr="00E42B7E">
        <w:rPr>
          <w:rFonts w:ascii="Tahoma" w:hAnsi="Tahoma" w:cs="Tahoma"/>
          <w:sz w:val="20"/>
          <w:szCs w:val="20"/>
          <w:lang w:val="fr-BE"/>
        </w:rPr>
        <w:t xml:space="preserve"> : Les indicateurs clés de l’Environnement wallon 2014: bilan synthétique de la situation et des performances environnementales de la Wallonie - </w:t>
      </w:r>
      <w:proofErr w:type="spellStart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>Dhr</w:t>
      </w:r>
      <w:proofErr w:type="spellEnd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 xml:space="preserve">. </w:t>
      </w:r>
      <w:proofErr w:type="spellStart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>ir</w:t>
      </w:r>
      <w:proofErr w:type="spellEnd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 xml:space="preserve">. Didier de </w:t>
      </w:r>
      <w:proofErr w:type="spellStart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>Thysebaert</w:t>
      </w:r>
      <w:proofErr w:type="spellEnd"/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 xml:space="preserve"> </w:t>
      </w:r>
      <w:r w:rsidRPr="00E42B7E">
        <w:rPr>
          <w:rFonts w:ascii="Tahoma" w:hAnsi="Tahoma" w:cs="Tahoma"/>
          <w:bCs/>
          <w:sz w:val="20"/>
          <w:szCs w:val="20"/>
          <w:lang w:val="fr-BE"/>
        </w:rPr>
        <w:t>(</w:t>
      </w:r>
      <w:r w:rsidRPr="00E42B7E">
        <w:rPr>
          <w:rFonts w:ascii="Tahoma" w:hAnsi="Tahoma" w:cs="Tahoma"/>
          <w:sz w:val="20"/>
          <w:szCs w:val="20"/>
          <w:lang w:val="fr-BE"/>
        </w:rPr>
        <w:t>Direction de l’Etat environnemental, DGARNE, SERVICE PUBLIC de WALLONIE)</w:t>
      </w:r>
      <w:r w:rsidRPr="00E42B7E">
        <w:rPr>
          <w:rFonts w:ascii="Tahoma" w:hAnsi="Tahoma" w:cs="Tahoma"/>
          <w:sz w:val="20"/>
          <w:szCs w:val="20"/>
          <w:lang w:val="fr-BE"/>
        </w:rPr>
        <w:br/>
      </w:r>
      <w:r w:rsidRPr="00E42B7E">
        <w:rPr>
          <w:rFonts w:ascii="Tahoma" w:hAnsi="Tahoma" w:cs="Tahoma"/>
          <w:b/>
          <w:bCs/>
          <w:sz w:val="20"/>
          <w:szCs w:val="20"/>
          <w:lang w:val="fr-BE"/>
        </w:rPr>
        <w:t>10.40</w:t>
      </w:r>
      <w:r w:rsidRPr="00E42B7E">
        <w:rPr>
          <w:rFonts w:ascii="Tahoma" w:hAnsi="Tahoma" w:cs="Tahoma"/>
          <w:sz w:val="20"/>
          <w:szCs w:val="20"/>
          <w:lang w:val="fr-BE"/>
        </w:rPr>
        <w:t xml:space="preserve"> :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Megatrends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: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ingrijpend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, maar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ook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 </w:t>
      </w:r>
      <w:proofErr w:type="spellStart"/>
      <w:r w:rsidRPr="00E42B7E">
        <w:rPr>
          <w:rFonts w:ascii="Tahoma" w:hAnsi="Tahoma" w:cs="Tahoma"/>
          <w:sz w:val="20"/>
          <w:szCs w:val="20"/>
          <w:lang w:val="fr-BE"/>
        </w:rPr>
        <w:t>ongrijpbaar</w:t>
      </w:r>
      <w:proofErr w:type="spellEnd"/>
      <w:r w:rsidRPr="00E42B7E">
        <w:rPr>
          <w:rFonts w:ascii="Tahoma" w:hAnsi="Tahoma" w:cs="Tahoma"/>
          <w:sz w:val="20"/>
          <w:szCs w:val="20"/>
          <w:lang w:val="fr-BE"/>
        </w:rPr>
        <w:t xml:space="preserve">? </w:t>
      </w:r>
      <w:r w:rsidRPr="00F2049B">
        <w:rPr>
          <w:rFonts w:ascii="Tahoma" w:hAnsi="Tahoma" w:cs="Tahoma"/>
          <w:sz w:val="20"/>
          <w:szCs w:val="20"/>
        </w:rPr>
        <w:t>Hoe beïnvloe</w:t>
      </w:r>
      <w:r>
        <w:rPr>
          <w:rFonts w:ascii="Tahoma" w:hAnsi="Tahoma" w:cs="Tahoma"/>
          <w:sz w:val="20"/>
          <w:szCs w:val="20"/>
        </w:rPr>
        <w:t xml:space="preserve">den ze het milieu in Vlaanderen - </w:t>
      </w:r>
      <w:r w:rsidRPr="00F2049B">
        <w:rPr>
          <w:rFonts w:ascii="Tahoma" w:hAnsi="Tahoma" w:cs="Tahoma"/>
          <w:b/>
          <w:bCs/>
          <w:sz w:val="20"/>
          <w:szCs w:val="20"/>
        </w:rPr>
        <w:t xml:space="preserve">Mevr. Marleen Van </w:t>
      </w:r>
      <w:proofErr w:type="spellStart"/>
      <w:r w:rsidRPr="00F2049B">
        <w:rPr>
          <w:rFonts w:ascii="Tahoma" w:hAnsi="Tahoma" w:cs="Tahoma"/>
          <w:b/>
          <w:bCs/>
          <w:sz w:val="20"/>
          <w:szCs w:val="20"/>
        </w:rPr>
        <w:t>Steertegem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64759">
        <w:rPr>
          <w:rFonts w:ascii="Tahoma" w:hAnsi="Tahoma" w:cs="Tahoma"/>
          <w:bCs/>
          <w:sz w:val="20"/>
          <w:szCs w:val="20"/>
        </w:rPr>
        <w:t>(</w:t>
      </w:r>
      <w:r w:rsidRPr="00F2049B">
        <w:rPr>
          <w:rFonts w:ascii="Tahoma" w:hAnsi="Tahoma" w:cs="Tahoma"/>
          <w:sz w:val="20"/>
          <w:szCs w:val="20"/>
        </w:rPr>
        <w:t>Dienst Milieurapportering, VLAAMSE MILIEUMAATSCHAPPIJ</w:t>
      </w:r>
      <w:r>
        <w:rPr>
          <w:rFonts w:ascii="Tahoma" w:hAnsi="Tahoma" w:cs="Tahoma"/>
          <w:sz w:val="20"/>
          <w:szCs w:val="20"/>
        </w:rPr>
        <w:t>)</w:t>
      </w:r>
      <w:r w:rsidRPr="00F2049B">
        <w:rPr>
          <w:rFonts w:ascii="Tahoma" w:hAnsi="Tahoma" w:cs="Tahoma"/>
          <w:sz w:val="20"/>
          <w:szCs w:val="20"/>
        </w:rPr>
        <w:br/>
      </w:r>
      <w:r w:rsidRPr="00F2049B">
        <w:rPr>
          <w:rFonts w:ascii="Tahoma" w:hAnsi="Tahoma" w:cs="Tahoma"/>
          <w:b/>
          <w:bCs/>
          <w:sz w:val="20"/>
          <w:szCs w:val="20"/>
        </w:rPr>
        <w:t xml:space="preserve">11.00 </w:t>
      </w:r>
      <w:r w:rsidRPr="00F2049B">
        <w:rPr>
          <w:rFonts w:ascii="Tahoma" w:hAnsi="Tahoma" w:cs="Tahoma"/>
          <w:sz w:val="20"/>
          <w:szCs w:val="20"/>
        </w:rPr>
        <w:t>: Koffiepauze.</w:t>
      </w:r>
      <w:r w:rsidRPr="00F2049B">
        <w:rPr>
          <w:rFonts w:ascii="Tahoma" w:hAnsi="Tahoma" w:cs="Tahoma"/>
          <w:sz w:val="20"/>
          <w:szCs w:val="20"/>
        </w:rPr>
        <w:br/>
      </w:r>
      <w:r w:rsidRPr="00F2049B">
        <w:rPr>
          <w:rFonts w:ascii="Tahoma" w:hAnsi="Tahoma" w:cs="Tahoma"/>
          <w:b/>
          <w:bCs/>
          <w:sz w:val="20"/>
          <w:szCs w:val="20"/>
        </w:rPr>
        <w:t xml:space="preserve">11.30 </w:t>
      </w:r>
      <w:r w:rsidRPr="00F2049B">
        <w:rPr>
          <w:rFonts w:ascii="Tahoma" w:hAnsi="Tahoma" w:cs="Tahoma"/>
          <w:sz w:val="20"/>
          <w:szCs w:val="20"/>
        </w:rPr>
        <w:t xml:space="preserve">:  Presentatie van de SOER 2015 door Prof. Hans </w:t>
      </w:r>
      <w:proofErr w:type="spellStart"/>
      <w:r w:rsidRPr="00F2049B">
        <w:rPr>
          <w:rFonts w:ascii="Tahoma" w:hAnsi="Tahoma" w:cs="Tahoma"/>
          <w:sz w:val="20"/>
          <w:szCs w:val="20"/>
        </w:rPr>
        <w:t>Bruyninckx</w:t>
      </w:r>
      <w:proofErr w:type="spellEnd"/>
      <w:r w:rsidRPr="00F2049B">
        <w:rPr>
          <w:rFonts w:ascii="Tahoma" w:hAnsi="Tahoma" w:cs="Tahoma"/>
          <w:sz w:val="20"/>
          <w:szCs w:val="20"/>
        </w:rPr>
        <w:t>.</w:t>
      </w:r>
      <w:r w:rsidRPr="00F2049B">
        <w:rPr>
          <w:rFonts w:ascii="Tahoma" w:hAnsi="Tahoma" w:cs="Tahoma"/>
          <w:sz w:val="20"/>
          <w:szCs w:val="20"/>
        </w:rPr>
        <w:br/>
      </w:r>
      <w:r w:rsidRPr="00F2049B">
        <w:rPr>
          <w:rFonts w:ascii="Tahoma" w:hAnsi="Tahoma" w:cs="Tahoma"/>
          <w:b/>
          <w:bCs/>
          <w:sz w:val="20"/>
          <w:szCs w:val="20"/>
        </w:rPr>
        <w:t xml:space="preserve">12.30 </w:t>
      </w:r>
      <w:r>
        <w:rPr>
          <w:rFonts w:ascii="Tahoma" w:hAnsi="Tahoma" w:cs="Tahoma"/>
          <w:sz w:val="20"/>
          <w:szCs w:val="20"/>
        </w:rPr>
        <w:t xml:space="preserve">: </w:t>
      </w:r>
      <w:r w:rsidRPr="00064759">
        <w:rPr>
          <w:rFonts w:ascii="Tahoma" w:hAnsi="Tahoma" w:cs="Tahoma"/>
          <w:b/>
          <w:sz w:val="20"/>
          <w:szCs w:val="20"/>
        </w:rPr>
        <w:t>Panelgesprek</w:t>
      </w:r>
      <w:r>
        <w:rPr>
          <w:rFonts w:ascii="Tahoma" w:hAnsi="Tahoma" w:cs="Tahoma"/>
          <w:sz w:val="20"/>
          <w:szCs w:val="20"/>
        </w:rPr>
        <w:t xml:space="preserve">: </w:t>
      </w:r>
      <w:r w:rsidRPr="00F2049B">
        <w:rPr>
          <w:rFonts w:ascii="Tahoma" w:hAnsi="Tahoma" w:cs="Tahoma"/>
          <w:sz w:val="20"/>
          <w:szCs w:val="20"/>
        </w:rPr>
        <w:t xml:space="preserve">‘Wat leert ons de milieurapportering op Europees niveau en in het bijzonder in België? Welke prioritaire acties moeten er volgens u worden ondernomen?’ </w:t>
      </w:r>
      <w:r>
        <w:rPr>
          <w:rFonts w:ascii="Tahoma" w:hAnsi="Tahoma" w:cs="Tahoma"/>
          <w:sz w:val="20"/>
          <w:szCs w:val="20"/>
        </w:rPr>
        <w:br/>
      </w:r>
      <w:r w:rsidRPr="006D714B">
        <w:rPr>
          <w:rFonts w:ascii="Tahoma" w:hAnsi="Tahoma" w:cs="Tahoma"/>
          <w:sz w:val="20"/>
          <w:szCs w:val="20"/>
          <w:u w:val="single"/>
        </w:rPr>
        <w:t>Panelleden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br/>
        <w:t xml:space="preserve">Dhr. Peter Van </w:t>
      </w:r>
      <w:proofErr w:type="spellStart"/>
      <w:r>
        <w:rPr>
          <w:rFonts w:ascii="Tahoma" w:hAnsi="Tahoma" w:cs="Tahoma"/>
          <w:sz w:val="20"/>
          <w:szCs w:val="20"/>
        </w:rPr>
        <w:t>Humbeeck</w:t>
      </w:r>
      <w:proofErr w:type="spellEnd"/>
      <w:r>
        <w:rPr>
          <w:rFonts w:ascii="Tahoma" w:hAnsi="Tahoma" w:cs="Tahoma"/>
          <w:sz w:val="20"/>
          <w:szCs w:val="20"/>
        </w:rPr>
        <w:t xml:space="preserve"> (Studiedienst </w:t>
      </w:r>
      <w:hyperlink r:id="rId5" w:history="1">
        <w:r w:rsidRPr="004456FC">
          <w:rPr>
            <w:rStyle w:val="Lienhypertexte"/>
            <w:rFonts w:ascii="Tahoma" w:hAnsi="Tahoma" w:cs="Tahoma"/>
            <w:sz w:val="20"/>
            <w:szCs w:val="20"/>
          </w:rPr>
          <w:t>SERV</w:t>
        </w:r>
      </w:hyperlink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br/>
        <w:t xml:space="preserve">Mevr. An </w:t>
      </w:r>
      <w:proofErr w:type="spellStart"/>
      <w:r>
        <w:rPr>
          <w:rFonts w:ascii="Tahoma" w:hAnsi="Tahoma" w:cs="Tahoma"/>
          <w:sz w:val="20"/>
          <w:szCs w:val="20"/>
        </w:rPr>
        <w:t>Descheemaecker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hyperlink r:id="rId6" w:history="1">
        <w:r w:rsidRPr="004456FC">
          <w:rPr>
            <w:rStyle w:val="Lienhypertexte"/>
            <w:rFonts w:ascii="Tahoma" w:hAnsi="Tahoma" w:cs="Tahoma"/>
            <w:sz w:val="20"/>
            <w:szCs w:val="20"/>
          </w:rPr>
          <w:t>BRAL</w:t>
        </w:r>
      </w:hyperlink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br/>
        <w:t xml:space="preserve">Dhr. Bernard </w:t>
      </w:r>
      <w:proofErr w:type="spellStart"/>
      <w:r>
        <w:rPr>
          <w:rFonts w:ascii="Tahoma" w:hAnsi="Tahoma" w:cs="Tahoma"/>
          <w:sz w:val="20"/>
          <w:szCs w:val="20"/>
        </w:rPr>
        <w:t>Decock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hyperlink r:id="rId7" w:history="1">
        <w:r w:rsidRPr="006208A6">
          <w:rPr>
            <w:rStyle w:val="Lienhypertexte"/>
            <w:rFonts w:ascii="Tahoma" w:hAnsi="Tahoma" w:cs="Tahoma"/>
            <w:sz w:val="20"/>
            <w:szCs w:val="20"/>
          </w:rPr>
          <w:t>CWEDD</w:t>
        </w:r>
      </w:hyperlink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br/>
      </w:r>
      <w:r w:rsidRPr="008659D6">
        <w:rPr>
          <w:rFonts w:ascii="Tahoma" w:hAnsi="Tahoma" w:cs="Tahoma"/>
          <w:sz w:val="20"/>
          <w:szCs w:val="20"/>
        </w:rPr>
        <w:t xml:space="preserve">Dhr. Marc </w:t>
      </w:r>
      <w:proofErr w:type="spellStart"/>
      <w:r w:rsidRPr="008659D6">
        <w:rPr>
          <w:rFonts w:ascii="Tahoma" w:hAnsi="Tahoma" w:cs="Tahoma"/>
          <w:sz w:val="20"/>
          <w:szCs w:val="20"/>
        </w:rPr>
        <w:t>Depoortere</w:t>
      </w:r>
      <w:proofErr w:type="spellEnd"/>
      <w:r w:rsidRPr="008659D6">
        <w:rPr>
          <w:rFonts w:ascii="Tahoma" w:hAnsi="Tahoma" w:cs="Tahoma"/>
          <w:sz w:val="20"/>
          <w:szCs w:val="20"/>
        </w:rPr>
        <w:t xml:space="preserve"> (</w:t>
      </w:r>
      <w:hyperlink r:id="rId8" w:history="1">
        <w:r w:rsidRPr="004456FC">
          <w:rPr>
            <w:rStyle w:val="Lienhypertexte"/>
            <w:rFonts w:ascii="Tahoma" w:hAnsi="Tahoma" w:cs="Tahoma"/>
            <w:sz w:val="20"/>
            <w:szCs w:val="20"/>
          </w:rPr>
          <w:t>FRDO</w:t>
        </w:r>
      </w:hyperlink>
      <w:r w:rsidRPr="008659D6">
        <w:rPr>
          <w:rFonts w:ascii="Tahoma" w:hAnsi="Tahoma" w:cs="Tahoma"/>
          <w:sz w:val="20"/>
          <w:szCs w:val="20"/>
        </w:rPr>
        <w:t>)</w:t>
      </w:r>
      <w:r w:rsidRPr="008659D6">
        <w:rPr>
          <w:rFonts w:ascii="Tahoma" w:hAnsi="Tahoma" w:cs="Tahoma"/>
          <w:bCs/>
          <w:sz w:val="20"/>
          <w:szCs w:val="20"/>
        </w:rPr>
        <w:br/>
      </w:r>
      <w:r w:rsidRPr="00F2049B">
        <w:rPr>
          <w:rFonts w:ascii="Tahoma" w:hAnsi="Tahoma" w:cs="Tahoma"/>
          <w:b/>
          <w:bCs/>
          <w:sz w:val="20"/>
          <w:szCs w:val="20"/>
        </w:rPr>
        <w:t xml:space="preserve">13.10 </w:t>
      </w:r>
      <w:r w:rsidRPr="00F2049B">
        <w:rPr>
          <w:rFonts w:ascii="Tahoma" w:hAnsi="Tahoma" w:cs="Tahoma"/>
          <w:sz w:val="20"/>
          <w:szCs w:val="20"/>
        </w:rPr>
        <w:t xml:space="preserve">: </w:t>
      </w:r>
      <w:r w:rsidRPr="00F2049B">
        <w:rPr>
          <w:rFonts w:ascii="Tahoma" w:hAnsi="Tahoma" w:cs="Tahoma"/>
          <w:sz w:val="20"/>
          <w:szCs w:val="20"/>
          <w:lang w:val="nl-NL"/>
        </w:rPr>
        <w:t xml:space="preserve">Slottoespraak door </w:t>
      </w:r>
      <w:r w:rsidRPr="00064759">
        <w:rPr>
          <w:rFonts w:ascii="Tahoma" w:hAnsi="Tahoma" w:cs="Tahoma"/>
          <w:b/>
          <w:sz w:val="20"/>
          <w:szCs w:val="20"/>
          <w:lang w:val="nl-NL"/>
        </w:rPr>
        <w:t xml:space="preserve">Dhr. Francis </w:t>
      </w:r>
      <w:proofErr w:type="spellStart"/>
      <w:r w:rsidRPr="00064759">
        <w:rPr>
          <w:rFonts w:ascii="Tahoma" w:hAnsi="Tahoma" w:cs="Tahoma"/>
          <w:b/>
          <w:sz w:val="20"/>
          <w:szCs w:val="20"/>
          <w:lang w:val="nl-NL"/>
        </w:rPr>
        <w:t>Brancart</w:t>
      </w:r>
      <w:proofErr w:type="spellEnd"/>
      <w:r w:rsidRPr="00F2049B">
        <w:rPr>
          <w:rFonts w:ascii="Tahoma" w:hAnsi="Tahoma" w:cs="Tahoma"/>
          <w:sz w:val="20"/>
          <w:szCs w:val="20"/>
          <w:lang w:val="nl-NL"/>
        </w:rPr>
        <w:t xml:space="preserve">, Management Board lid EMA. </w:t>
      </w:r>
      <w:r w:rsidRPr="00F2049B">
        <w:rPr>
          <w:rFonts w:ascii="Tahoma" w:hAnsi="Tahoma" w:cs="Tahoma"/>
          <w:sz w:val="20"/>
          <w:szCs w:val="20"/>
        </w:rPr>
        <w:br/>
      </w:r>
      <w:r w:rsidRPr="00F2049B">
        <w:rPr>
          <w:rFonts w:ascii="Tahoma" w:hAnsi="Tahoma" w:cs="Tahoma"/>
          <w:b/>
          <w:bCs/>
          <w:sz w:val="20"/>
          <w:szCs w:val="20"/>
        </w:rPr>
        <w:t xml:space="preserve">13.15 </w:t>
      </w:r>
      <w:r w:rsidRPr="00F2049B">
        <w:rPr>
          <w:rFonts w:ascii="Tahoma" w:hAnsi="Tahoma" w:cs="Tahoma"/>
          <w:sz w:val="20"/>
          <w:szCs w:val="20"/>
        </w:rPr>
        <w:t>: Receptie.</w:t>
      </w:r>
    </w:p>
    <w:p w:rsidR="00221120" w:rsidRPr="00F2049B" w:rsidRDefault="00221120" w:rsidP="00221120">
      <w:pPr>
        <w:rPr>
          <w:rFonts w:ascii="Tahoma" w:hAnsi="Tahoma" w:cs="Tahoma"/>
          <w:sz w:val="20"/>
          <w:szCs w:val="20"/>
          <w:lang w:val="nl-NL"/>
        </w:rPr>
      </w:pPr>
      <w:r>
        <w:rPr>
          <w:rFonts w:ascii="Tahoma" w:hAnsi="Tahoma" w:cs="Tahoma"/>
          <w:sz w:val="20"/>
          <w:szCs w:val="20"/>
          <w:lang w:val="nl-NL"/>
        </w:rPr>
        <w:t>Simultaanvertaling NL-FR is voorzien.</w:t>
      </w:r>
    </w:p>
    <w:p w:rsidR="0041152D" w:rsidRPr="00221120" w:rsidRDefault="0041152D">
      <w:pPr>
        <w:rPr>
          <w:lang w:val="nl-NL"/>
        </w:rPr>
      </w:pPr>
      <w:bookmarkStart w:id="0" w:name="_GoBack"/>
      <w:bookmarkEnd w:id="0"/>
    </w:p>
    <w:sectPr w:rsidR="0041152D" w:rsidRPr="00221120" w:rsidSect="00A4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20"/>
    <w:rsid w:val="00221120"/>
    <w:rsid w:val="0041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20"/>
    <w:rPr>
      <w:rFonts w:eastAsiaTheme="minorEastAsia"/>
      <w:lang w:val="nl-BE"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11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20"/>
    <w:rPr>
      <w:rFonts w:eastAsiaTheme="minorEastAsia"/>
      <w:lang w:val="nl-BE"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1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do-cfdd.be/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wedd.b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lvzw.be/" TargetMode="External"/><Relationship Id="rId5" Type="http://schemas.openxmlformats.org/officeDocument/2006/relationships/hyperlink" Target="http://www.serv.be/ser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health.fgov.be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Smeets Joelle</dc:creator>
  <cp:lastModifiedBy>Smeets Joelle</cp:lastModifiedBy>
  <cp:revision>1</cp:revision>
  <dcterms:created xsi:type="dcterms:W3CDTF">2015-05-28T13:17:00Z</dcterms:created>
  <dcterms:modified xsi:type="dcterms:W3CDTF">2015-05-28T13:17:00Z</dcterms:modified>
</cp:coreProperties>
</file>