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3581F6" w14:textId="77777777" w:rsidR="00BE7A06" w:rsidRPr="00EC59DE" w:rsidRDefault="00BE7A06" w:rsidP="009A146A">
      <w:pPr>
        <w:spacing w:line="276" w:lineRule="auto"/>
        <w:jc w:val="both"/>
        <w:rPr>
          <w:b/>
          <w:sz w:val="24"/>
          <w:lang w:val="nl-BE"/>
        </w:rPr>
      </w:pPr>
    </w:p>
    <w:p w14:paraId="45C79CE6" w14:textId="77777777" w:rsidR="007E4D49" w:rsidRPr="004507FD" w:rsidRDefault="00F832E8" w:rsidP="009A146A">
      <w:pPr>
        <w:spacing w:line="276" w:lineRule="auto"/>
        <w:jc w:val="both"/>
        <w:rPr>
          <w:b/>
          <w:sz w:val="24"/>
          <w:szCs w:val="24"/>
          <w:lang w:val="nl-BE"/>
        </w:rPr>
      </w:pPr>
      <w:r w:rsidRPr="004507FD">
        <w:rPr>
          <w:b/>
          <w:sz w:val="24"/>
          <w:szCs w:val="24"/>
          <w:lang w:val="nl-BE"/>
        </w:rPr>
        <w:t>PERSBERICHT</w:t>
      </w:r>
    </w:p>
    <w:p w14:paraId="15DAF7ED" w14:textId="78001D28" w:rsidR="002E2C06" w:rsidRPr="00EC59DE" w:rsidRDefault="0039594E" w:rsidP="009A146A">
      <w:pPr>
        <w:spacing w:line="276" w:lineRule="auto"/>
        <w:jc w:val="both"/>
        <w:rPr>
          <w:b/>
          <w:sz w:val="24"/>
          <w:lang w:val="nl-BE"/>
        </w:rPr>
      </w:pPr>
      <w:r>
        <w:rPr>
          <w:b/>
          <w:sz w:val="24"/>
          <w:lang w:val="nl-BE"/>
        </w:rPr>
        <w:t>Brussel,</w:t>
      </w:r>
      <w:r w:rsidR="002E2C06" w:rsidRPr="00EC59DE">
        <w:rPr>
          <w:b/>
          <w:sz w:val="24"/>
          <w:lang w:val="nl-BE"/>
        </w:rPr>
        <w:t xml:space="preserve"> </w:t>
      </w:r>
      <w:r>
        <w:rPr>
          <w:b/>
          <w:sz w:val="24"/>
          <w:lang w:val="nl-BE"/>
        </w:rPr>
        <w:t xml:space="preserve">20 </w:t>
      </w:r>
      <w:r w:rsidR="00A544BA" w:rsidRPr="00EC59DE">
        <w:rPr>
          <w:b/>
          <w:sz w:val="24"/>
          <w:lang w:val="nl-BE"/>
        </w:rPr>
        <w:t>n</w:t>
      </w:r>
      <w:r w:rsidR="002E2C06" w:rsidRPr="00EC59DE">
        <w:rPr>
          <w:b/>
          <w:sz w:val="24"/>
          <w:lang w:val="nl-BE"/>
        </w:rPr>
        <w:t>ovember 2015</w:t>
      </w:r>
    </w:p>
    <w:p w14:paraId="0C6606CF" w14:textId="12B97B74" w:rsidR="002E2C06" w:rsidRPr="00147429" w:rsidRDefault="00D541A7" w:rsidP="009A146A">
      <w:pPr>
        <w:spacing w:line="276" w:lineRule="auto"/>
        <w:jc w:val="both"/>
        <w:rPr>
          <w:b/>
          <w:sz w:val="24"/>
          <w:lang w:val="nl-BE"/>
        </w:rPr>
      </w:pPr>
      <w:r w:rsidRPr="00EC59DE">
        <w:rPr>
          <w:b/>
          <w:sz w:val="24"/>
          <w:lang w:val="nl-BE"/>
        </w:rPr>
        <w:t xml:space="preserve">Europa lanceert een nieuw onderzoeksnetwerk voor het meten van broeikasgassen </w:t>
      </w:r>
      <w:r w:rsidR="00F832E8" w:rsidRPr="004507FD">
        <w:rPr>
          <w:b/>
          <w:sz w:val="24"/>
          <w:szCs w:val="24"/>
          <w:lang w:val="nl-BE"/>
        </w:rPr>
        <w:t>over</w:t>
      </w:r>
      <w:r w:rsidR="00F832E8" w:rsidRPr="00EC59DE">
        <w:rPr>
          <w:b/>
          <w:sz w:val="24"/>
          <w:lang w:val="nl-BE"/>
        </w:rPr>
        <w:t xml:space="preserve"> het </w:t>
      </w:r>
      <w:r w:rsidRPr="00EC59DE">
        <w:rPr>
          <w:b/>
          <w:sz w:val="24"/>
          <w:lang w:val="nl-BE"/>
        </w:rPr>
        <w:t>Europese continent</w:t>
      </w:r>
    </w:p>
    <w:p w14:paraId="6D8BE750" w14:textId="2513DFD0" w:rsidR="00E47ED0" w:rsidRDefault="00A544BA" w:rsidP="009A146A">
      <w:pPr>
        <w:spacing w:line="276" w:lineRule="auto"/>
        <w:jc w:val="both"/>
        <w:rPr>
          <w:sz w:val="24"/>
          <w:lang w:val="nl-BE"/>
        </w:rPr>
      </w:pPr>
      <w:r w:rsidRPr="00EC59DE">
        <w:rPr>
          <w:sz w:val="24"/>
          <w:lang w:val="nl-BE"/>
        </w:rPr>
        <w:t xml:space="preserve">De Europese Commissie heeft </w:t>
      </w:r>
      <w:r w:rsidR="0039594E">
        <w:rPr>
          <w:sz w:val="24"/>
          <w:lang w:val="nl-BE"/>
        </w:rPr>
        <w:t>vrijdag 20 november</w:t>
      </w:r>
      <w:r w:rsidR="0039594E" w:rsidRPr="00EC59DE">
        <w:rPr>
          <w:sz w:val="24"/>
          <w:lang w:val="nl-BE"/>
        </w:rPr>
        <w:t xml:space="preserve"> </w:t>
      </w:r>
      <w:r w:rsidRPr="00EC59DE">
        <w:rPr>
          <w:sz w:val="24"/>
          <w:lang w:val="nl-BE"/>
        </w:rPr>
        <w:t xml:space="preserve">officieel het </w:t>
      </w:r>
      <w:proofErr w:type="spellStart"/>
      <w:r w:rsidRPr="00EC59DE">
        <w:rPr>
          <w:sz w:val="24"/>
          <w:lang w:val="nl-BE"/>
        </w:rPr>
        <w:t>Integrated</w:t>
      </w:r>
      <w:proofErr w:type="spellEnd"/>
      <w:r w:rsidRPr="00EC59DE">
        <w:rPr>
          <w:sz w:val="24"/>
          <w:lang w:val="nl-BE"/>
        </w:rPr>
        <w:t xml:space="preserve"> Carbon </w:t>
      </w:r>
      <w:proofErr w:type="spellStart"/>
      <w:r w:rsidRPr="00EC59DE">
        <w:rPr>
          <w:sz w:val="24"/>
          <w:lang w:val="nl-BE"/>
        </w:rPr>
        <w:t>Observation</w:t>
      </w:r>
      <w:proofErr w:type="spellEnd"/>
      <w:r w:rsidRPr="00EC59DE">
        <w:rPr>
          <w:sz w:val="24"/>
          <w:lang w:val="nl-BE"/>
        </w:rPr>
        <w:t xml:space="preserve"> System (ICOS ERIC) </w:t>
      </w:r>
      <w:r w:rsidR="00D53A5B" w:rsidRPr="004507FD">
        <w:rPr>
          <w:sz w:val="24"/>
          <w:szCs w:val="24"/>
          <w:lang w:val="nl-BE"/>
        </w:rPr>
        <w:t>op</w:t>
      </w:r>
      <w:r w:rsidRPr="004507FD">
        <w:rPr>
          <w:sz w:val="24"/>
          <w:szCs w:val="24"/>
          <w:lang w:val="nl-BE"/>
        </w:rPr>
        <w:t>ge</w:t>
      </w:r>
      <w:r w:rsidR="00D53A5B" w:rsidRPr="004507FD">
        <w:rPr>
          <w:sz w:val="24"/>
          <w:szCs w:val="24"/>
          <w:lang w:val="nl-BE"/>
        </w:rPr>
        <w:t>r</w:t>
      </w:r>
      <w:r w:rsidR="001808C2" w:rsidRPr="004507FD">
        <w:rPr>
          <w:sz w:val="24"/>
          <w:szCs w:val="24"/>
          <w:lang w:val="nl-BE"/>
        </w:rPr>
        <w:t>i</w:t>
      </w:r>
      <w:r w:rsidRPr="004507FD">
        <w:rPr>
          <w:sz w:val="24"/>
          <w:szCs w:val="24"/>
          <w:lang w:val="nl-BE"/>
        </w:rPr>
        <w:t>cht</w:t>
      </w:r>
      <w:r w:rsidRPr="00EC59DE">
        <w:rPr>
          <w:sz w:val="24"/>
          <w:lang w:val="nl-BE"/>
        </w:rPr>
        <w:t xml:space="preserve">. ICOS ERIC is een nieuwe pan-Europese </w:t>
      </w:r>
      <w:proofErr w:type="spellStart"/>
      <w:r w:rsidRPr="00EC59DE">
        <w:rPr>
          <w:sz w:val="24"/>
          <w:lang w:val="nl-BE"/>
        </w:rPr>
        <w:t>onderzoeksinfrastructuur</w:t>
      </w:r>
      <w:proofErr w:type="spellEnd"/>
      <w:r w:rsidRPr="00EC59DE">
        <w:rPr>
          <w:sz w:val="24"/>
          <w:lang w:val="nl-BE"/>
        </w:rPr>
        <w:t xml:space="preserve"> die</w:t>
      </w:r>
      <w:r w:rsidR="00434F6D" w:rsidRPr="00EC59DE">
        <w:rPr>
          <w:sz w:val="24"/>
          <w:lang w:val="nl-BE"/>
        </w:rPr>
        <w:t xml:space="preserve"> </w:t>
      </w:r>
      <w:r w:rsidRPr="004507FD">
        <w:rPr>
          <w:sz w:val="24"/>
          <w:szCs w:val="24"/>
          <w:lang w:val="nl-BE"/>
        </w:rPr>
        <w:t>lange</w:t>
      </w:r>
      <w:r w:rsidR="004D5209">
        <w:rPr>
          <w:sz w:val="24"/>
          <w:szCs w:val="24"/>
          <w:lang w:val="nl-BE"/>
        </w:rPr>
        <w:t xml:space="preserve"> </w:t>
      </w:r>
      <w:r w:rsidRPr="004507FD">
        <w:rPr>
          <w:sz w:val="24"/>
          <w:szCs w:val="24"/>
          <w:lang w:val="nl-BE"/>
        </w:rPr>
        <w:t>termijn</w:t>
      </w:r>
      <w:r w:rsidR="00121FD6">
        <w:rPr>
          <w:sz w:val="24"/>
          <w:szCs w:val="24"/>
          <w:lang w:val="nl-BE"/>
        </w:rPr>
        <w:t xml:space="preserve"> </w:t>
      </w:r>
      <w:r w:rsidR="00F24801">
        <w:rPr>
          <w:sz w:val="24"/>
          <w:szCs w:val="24"/>
          <w:lang w:val="nl-BE"/>
        </w:rPr>
        <w:t>metingen</w:t>
      </w:r>
      <w:r w:rsidR="00D53A5B" w:rsidRPr="004507FD">
        <w:rPr>
          <w:sz w:val="24"/>
          <w:szCs w:val="24"/>
          <w:lang w:val="nl-BE"/>
        </w:rPr>
        <w:t xml:space="preserve"> van </w:t>
      </w:r>
      <w:r w:rsidR="00C85B4D">
        <w:rPr>
          <w:sz w:val="24"/>
          <w:lang w:val="nl-BE"/>
        </w:rPr>
        <w:t>CO</w:t>
      </w:r>
      <w:r w:rsidR="00C85B4D" w:rsidRPr="00C85B4D">
        <w:rPr>
          <w:sz w:val="24"/>
          <w:vertAlign w:val="subscript"/>
          <w:lang w:val="nl-BE"/>
        </w:rPr>
        <w:t>2</w:t>
      </w:r>
      <w:r w:rsidR="00C85B4D" w:rsidRPr="00C85B4D">
        <w:rPr>
          <w:sz w:val="24"/>
          <w:lang w:val="nl-BE"/>
        </w:rPr>
        <w:t xml:space="preserve"> </w:t>
      </w:r>
      <w:r w:rsidRPr="00EC59DE">
        <w:rPr>
          <w:sz w:val="24"/>
          <w:lang w:val="nl-BE"/>
        </w:rPr>
        <w:t xml:space="preserve">en </w:t>
      </w:r>
      <w:r w:rsidR="00EC59DE">
        <w:rPr>
          <w:sz w:val="24"/>
          <w:lang w:val="nl-BE"/>
        </w:rPr>
        <w:t xml:space="preserve">andere </w:t>
      </w:r>
      <w:r w:rsidRPr="004507FD">
        <w:rPr>
          <w:sz w:val="24"/>
          <w:szCs w:val="24"/>
          <w:lang w:val="nl-BE"/>
        </w:rPr>
        <w:t>broeikasgas</w:t>
      </w:r>
      <w:r w:rsidR="00043590">
        <w:rPr>
          <w:sz w:val="24"/>
          <w:szCs w:val="24"/>
          <w:lang w:val="nl-BE"/>
        </w:rPr>
        <w:t>sen</w:t>
      </w:r>
      <w:r w:rsidR="00E6551E">
        <w:rPr>
          <w:sz w:val="24"/>
          <w:szCs w:val="24"/>
          <w:lang w:val="nl-BE"/>
        </w:rPr>
        <w:t xml:space="preserve"> </w:t>
      </w:r>
      <w:r w:rsidR="001808C2" w:rsidRPr="004507FD">
        <w:rPr>
          <w:sz w:val="24"/>
          <w:szCs w:val="24"/>
          <w:lang w:val="nl-BE"/>
        </w:rPr>
        <w:t>levert</w:t>
      </w:r>
      <w:r w:rsidRPr="00EC59DE">
        <w:rPr>
          <w:sz w:val="24"/>
          <w:lang w:val="nl-BE"/>
        </w:rPr>
        <w:t xml:space="preserve">. </w:t>
      </w:r>
      <w:bookmarkStart w:id="0" w:name="_GoBack"/>
      <w:bookmarkEnd w:id="0"/>
      <w:r w:rsidR="002F7C12">
        <w:rPr>
          <w:sz w:val="24"/>
          <w:lang w:val="nl-BE"/>
        </w:rPr>
        <w:t xml:space="preserve">Met de oprichting van ICOS wordt een einde gemaakt aan jarenlange versnipperde metingen over Europa. Het nieuwe </w:t>
      </w:r>
      <w:r w:rsidR="00E47ED0">
        <w:rPr>
          <w:sz w:val="24"/>
          <w:lang w:val="nl-BE"/>
        </w:rPr>
        <w:t>onderzoeks</w:t>
      </w:r>
      <w:r w:rsidR="002F7C12">
        <w:rPr>
          <w:sz w:val="24"/>
          <w:lang w:val="nl-BE"/>
        </w:rPr>
        <w:t xml:space="preserve">netwerk staat garant voor </w:t>
      </w:r>
      <w:r w:rsidR="00D6013D">
        <w:rPr>
          <w:sz w:val="24"/>
          <w:lang w:val="nl-BE"/>
        </w:rPr>
        <w:t xml:space="preserve">het continu aanleveren van </w:t>
      </w:r>
      <w:r w:rsidR="002F7C12">
        <w:rPr>
          <w:sz w:val="24"/>
          <w:lang w:val="nl-BE"/>
        </w:rPr>
        <w:t xml:space="preserve">gestandaardiseerde </w:t>
      </w:r>
      <w:r w:rsidR="006E33E9">
        <w:rPr>
          <w:sz w:val="24"/>
          <w:lang w:val="nl-BE"/>
        </w:rPr>
        <w:t>datareeksen</w:t>
      </w:r>
      <w:r w:rsidR="002F7C12">
        <w:rPr>
          <w:sz w:val="24"/>
          <w:lang w:val="nl-BE"/>
        </w:rPr>
        <w:t xml:space="preserve"> over een periode van maar liefst 20 jaar.</w:t>
      </w:r>
      <w:r w:rsidR="00D6013D">
        <w:rPr>
          <w:sz w:val="24"/>
          <w:lang w:val="nl-BE"/>
        </w:rPr>
        <w:t xml:space="preserve"> Langetermijn monitoring van broeikasgassen is absoluut noodzakelijk voor het begrijpen van de koolstofcyclus en het voorspellen van het toekomstig klimaat. </w:t>
      </w:r>
      <w:r w:rsidR="006E33E9">
        <w:rPr>
          <w:sz w:val="24"/>
          <w:lang w:val="nl-BE"/>
        </w:rPr>
        <w:t xml:space="preserve">Op die manier draagt ICOS bij tot het tot stand komen van adequate klimaatdoelstellingen en een hieruit volgend aangepast beleid. </w:t>
      </w:r>
      <w:r w:rsidR="00E47ED0">
        <w:rPr>
          <w:sz w:val="24"/>
          <w:lang w:val="nl-BE"/>
        </w:rPr>
        <w:t>Door volop in te zetten op klimaatonderzoek geeft Europa zodoende een krachtig signaal i</w:t>
      </w:r>
      <w:r w:rsidR="00BC4D50">
        <w:rPr>
          <w:sz w:val="24"/>
          <w:lang w:val="nl-BE"/>
        </w:rPr>
        <w:t xml:space="preserve">n </w:t>
      </w:r>
      <w:r w:rsidR="00E47ED0">
        <w:rPr>
          <w:sz w:val="24"/>
          <w:lang w:val="nl-BE"/>
        </w:rPr>
        <w:t>aanloop naar de klimaattop van de Verenigde Naties in Parijs</w:t>
      </w:r>
      <w:r w:rsidR="00BC4D50">
        <w:rPr>
          <w:sz w:val="24"/>
          <w:lang w:val="nl-BE"/>
        </w:rPr>
        <w:t xml:space="preserve"> (COP21)</w:t>
      </w:r>
      <w:r w:rsidR="00E47ED0">
        <w:rPr>
          <w:sz w:val="24"/>
          <w:lang w:val="nl-BE"/>
        </w:rPr>
        <w:t xml:space="preserve">. </w:t>
      </w:r>
    </w:p>
    <w:p w14:paraId="79606D57" w14:textId="0887AA63" w:rsidR="00872AC9" w:rsidRDefault="00872AC9" w:rsidP="009A146A">
      <w:pPr>
        <w:spacing w:line="276" w:lineRule="auto"/>
        <w:jc w:val="both"/>
        <w:rPr>
          <w:sz w:val="24"/>
          <w:lang w:val="nl-BE"/>
        </w:rPr>
      </w:pPr>
      <w:r w:rsidRPr="00872AC9">
        <w:rPr>
          <w:sz w:val="24"/>
          <w:lang w:val="nl-BE"/>
        </w:rPr>
        <w:t>Directeur-Generaal voor Onderzoek, Wetenschap en Innovatie van de Europese Commissie, Robert-Jan Smits over de oprichting van ICOS ERIC:</w:t>
      </w:r>
    </w:p>
    <w:p w14:paraId="08697CB1" w14:textId="2163FFE4" w:rsidR="00872AC9" w:rsidRPr="00D971D9" w:rsidRDefault="00872AC9" w:rsidP="009A146A">
      <w:pPr>
        <w:spacing w:line="276" w:lineRule="auto"/>
        <w:jc w:val="both"/>
        <w:rPr>
          <w:i/>
          <w:sz w:val="24"/>
          <w:lang w:val="nl-BE"/>
        </w:rPr>
      </w:pPr>
      <w:r w:rsidRPr="00D971D9">
        <w:rPr>
          <w:i/>
          <w:sz w:val="24"/>
          <w:lang w:val="nl-BE"/>
        </w:rPr>
        <w:t xml:space="preserve">“Door </w:t>
      </w:r>
      <w:proofErr w:type="spellStart"/>
      <w:r w:rsidRPr="00D971D9">
        <w:rPr>
          <w:i/>
          <w:sz w:val="24"/>
          <w:lang w:val="nl-BE"/>
        </w:rPr>
        <w:t>langetermijn</w:t>
      </w:r>
      <w:proofErr w:type="spellEnd"/>
      <w:r w:rsidRPr="00D971D9">
        <w:rPr>
          <w:i/>
          <w:sz w:val="24"/>
          <w:lang w:val="nl-BE"/>
        </w:rPr>
        <w:t xml:space="preserve"> pan-Europese metingen van koolstof en broeikasgassen te faciliteren, levert de Europese ICOS </w:t>
      </w:r>
      <w:proofErr w:type="spellStart"/>
      <w:r w:rsidRPr="00D971D9">
        <w:rPr>
          <w:i/>
          <w:sz w:val="24"/>
          <w:lang w:val="nl-BE"/>
        </w:rPr>
        <w:t>onderzoeksinfrastructuur</w:t>
      </w:r>
      <w:proofErr w:type="spellEnd"/>
      <w:r w:rsidRPr="00D971D9">
        <w:rPr>
          <w:i/>
          <w:sz w:val="24"/>
          <w:lang w:val="nl-BE"/>
        </w:rPr>
        <w:t xml:space="preserve"> onschatbare kennis die nodig is om doeltreffende maatregelen te nemen, zowel op Europees als globaal niveau, om klimaatverandering tegen te gaan. Het is dan ook positief nieuws dat ICOS de status van ERIC heeft bereikt. Met de klimaattop die volgende maand in Parijs van start gaat, geeft de EU zo </w:t>
      </w:r>
      <w:proofErr w:type="gramStart"/>
      <w:r w:rsidRPr="00D971D9">
        <w:rPr>
          <w:i/>
          <w:sz w:val="24"/>
          <w:lang w:val="nl-BE"/>
        </w:rPr>
        <w:t>nogmaals</w:t>
      </w:r>
      <w:proofErr w:type="gramEnd"/>
      <w:r w:rsidRPr="00D971D9">
        <w:rPr>
          <w:i/>
          <w:sz w:val="24"/>
          <w:lang w:val="nl-BE"/>
        </w:rPr>
        <w:t xml:space="preserve"> een duidelijk signaal over zijn engagement betreffende de klimaatdoelstellingen.”</w:t>
      </w:r>
    </w:p>
    <w:p w14:paraId="411FE028" w14:textId="5C2B4E3F" w:rsidR="00A544BA" w:rsidRPr="00C85B4D" w:rsidRDefault="00BC4D50" w:rsidP="009A146A">
      <w:pPr>
        <w:spacing w:line="276" w:lineRule="auto"/>
        <w:jc w:val="both"/>
        <w:rPr>
          <w:sz w:val="24"/>
          <w:vertAlign w:val="subscript"/>
          <w:lang w:val="nl-BE"/>
        </w:rPr>
      </w:pPr>
      <w:r>
        <w:rPr>
          <w:sz w:val="24"/>
          <w:lang w:val="nl-BE"/>
        </w:rPr>
        <w:t xml:space="preserve">Ons land nam steeds een voortrekkersrol in de oprichting van </w:t>
      </w:r>
      <w:r w:rsidR="00A544BA" w:rsidRPr="00EC59DE">
        <w:rPr>
          <w:sz w:val="24"/>
          <w:lang w:val="nl-BE"/>
        </w:rPr>
        <w:t>ICOS ERIC</w:t>
      </w:r>
      <w:r>
        <w:rPr>
          <w:sz w:val="24"/>
          <w:lang w:val="nl-BE"/>
        </w:rPr>
        <w:t>, dat</w:t>
      </w:r>
      <w:r w:rsidR="00A544BA" w:rsidRPr="00EC59DE">
        <w:rPr>
          <w:sz w:val="24"/>
          <w:lang w:val="nl-BE"/>
        </w:rPr>
        <w:t xml:space="preserve"> </w:t>
      </w:r>
      <w:r>
        <w:rPr>
          <w:sz w:val="24"/>
          <w:lang w:val="nl-BE"/>
        </w:rPr>
        <w:t>momenteel bestaat uit</w:t>
      </w:r>
      <w:r w:rsidR="00D53A5B" w:rsidRPr="00EC59DE">
        <w:rPr>
          <w:sz w:val="24"/>
          <w:lang w:val="nl-BE"/>
        </w:rPr>
        <w:t xml:space="preserve"> </w:t>
      </w:r>
      <w:r w:rsidR="00A544BA" w:rsidRPr="00EC59DE">
        <w:rPr>
          <w:sz w:val="24"/>
          <w:lang w:val="nl-BE"/>
        </w:rPr>
        <w:t>acht</w:t>
      </w:r>
      <w:r w:rsidR="00D20766">
        <w:rPr>
          <w:sz w:val="24"/>
          <w:lang w:val="nl-BE"/>
        </w:rPr>
        <w:t xml:space="preserve"> </w:t>
      </w:r>
      <w:r w:rsidR="00A544BA" w:rsidRPr="004507FD">
        <w:rPr>
          <w:sz w:val="24"/>
          <w:szCs w:val="24"/>
          <w:lang w:val="nl-BE"/>
        </w:rPr>
        <w:t>l</w:t>
      </w:r>
      <w:r w:rsidR="00D53A5B" w:rsidRPr="004507FD">
        <w:rPr>
          <w:sz w:val="24"/>
          <w:szCs w:val="24"/>
          <w:lang w:val="nl-BE"/>
        </w:rPr>
        <w:t>idstaten</w:t>
      </w:r>
      <w:r w:rsidR="00BE7A06" w:rsidRPr="004507FD">
        <w:rPr>
          <w:sz w:val="24"/>
          <w:szCs w:val="24"/>
          <w:lang w:val="nl-BE"/>
        </w:rPr>
        <w:t>, nl.</w:t>
      </w:r>
      <w:r w:rsidR="00BE7A06" w:rsidRPr="00707870">
        <w:rPr>
          <w:sz w:val="24"/>
          <w:lang w:val="nl-BE"/>
        </w:rPr>
        <w:t xml:space="preserve"> </w:t>
      </w:r>
      <w:r w:rsidR="00A544BA" w:rsidRPr="00707870">
        <w:rPr>
          <w:sz w:val="24"/>
          <w:lang w:val="nl-BE"/>
        </w:rPr>
        <w:t xml:space="preserve">België, Frankrijk, Duitsland, Italië, Nederland, </w:t>
      </w:r>
      <w:proofErr w:type="spellStart"/>
      <w:r w:rsidR="00A544BA" w:rsidRPr="00707870">
        <w:rPr>
          <w:sz w:val="24"/>
          <w:lang w:val="nl-BE"/>
        </w:rPr>
        <w:t>Noordwe</w:t>
      </w:r>
      <w:r w:rsidR="00B17F8C" w:rsidRPr="00707870">
        <w:rPr>
          <w:sz w:val="24"/>
          <w:lang w:val="nl-BE"/>
        </w:rPr>
        <w:t>gen</w:t>
      </w:r>
      <w:proofErr w:type="spellEnd"/>
      <w:r w:rsidR="00B17F8C" w:rsidRPr="00707870">
        <w:rPr>
          <w:sz w:val="24"/>
          <w:lang w:val="nl-BE"/>
        </w:rPr>
        <w:t>, Zweden</w:t>
      </w:r>
      <w:r w:rsidR="00BE7A06" w:rsidRPr="00EC59DE">
        <w:rPr>
          <w:sz w:val="24"/>
          <w:lang w:val="nl-BE"/>
        </w:rPr>
        <w:t xml:space="preserve"> en</w:t>
      </w:r>
      <w:r w:rsidR="0025185C" w:rsidRPr="00EC59DE">
        <w:rPr>
          <w:sz w:val="24"/>
          <w:lang w:val="nl-BE"/>
        </w:rPr>
        <w:t xml:space="preserve"> </w:t>
      </w:r>
      <w:r w:rsidR="0025185C" w:rsidRPr="004507FD">
        <w:rPr>
          <w:sz w:val="24"/>
          <w:szCs w:val="24"/>
          <w:lang w:val="nl-BE"/>
        </w:rPr>
        <w:t>Finland</w:t>
      </w:r>
      <w:r w:rsidR="00D53A5B" w:rsidRPr="004507FD">
        <w:rPr>
          <w:sz w:val="24"/>
          <w:szCs w:val="24"/>
          <w:lang w:val="nl-BE"/>
        </w:rPr>
        <w:t>.</w:t>
      </w:r>
      <w:r w:rsidR="00BE7A06" w:rsidRPr="004507FD">
        <w:rPr>
          <w:sz w:val="24"/>
          <w:szCs w:val="24"/>
          <w:lang w:val="nl-BE"/>
        </w:rPr>
        <w:t xml:space="preserve"> </w:t>
      </w:r>
      <w:r w:rsidR="006E33E9">
        <w:rPr>
          <w:sz w:val="24"/>
          <w:szCs w:val="24"/>
          <w:lang w:val="nl-BE"/>
        </w:rPr>
        <w:t>Deze laatste</w:t>
      </w:r>
      <w:r w:rsidR="006E33E9" w:rsidRPr="004507FD">
        <w:rPr>
          <w:sz w:val="24"/>
          <w:szCs w:val="24"/>
          <w:lang w:val="nl-BE"/>
        </w:rPr>
        <w:t xml:space="preserve"> fungeert </w:t>
      </w:r>
      <w:r w:rsidR="006E33E9">
        <w:rPr>
          <w:sz w:val="24"/>
          <w:szCs w:val="24"/>
          <w:lang w:val="nl-BE"/>
        </w:rPr>
        <w:t xml:space="preserve">tevens </w:t>
      </w:r>
      <w:r w:rsidR="006E33E9" w:rsidRPr="004507FD">
        <w:rPr>
          <w:sz w:val="24"/>
          <w:szCs w:val="24"/>
          <w:lang w:val="nl-BE"/>
        </w:rPr>
        <w:t>als gastland van ICOS ERIC</w:t>
      </w:r>
      <w:r w:rsidR="006E33E9">
        <w:rPr>
          <w:sz w:val="24"/>
          <w:szCs w:val="24"/>
          <w:lang w:val="nl-BE"/>
        </w:rPr>
        <w:t>, door onder andere het huisvesten van het ICOS hoofdkwartier</w:t>
      </w:r>
      <w:r>
        <w:rPr>
          <w:sz w:val="24"/>
          <w:szCs w:val="24"/>
          <w:lang w:val="nl-BE"/>
        </w:rPr>
        <w:t xml:space="preserve"> te Helsinki</w:t>
      </w:r>
      <w:r w:rsidR="006E33E9" w:rsidRPr="00EC59DE">
        <w:rPr>
          <w:sz w:val="24"/>
          <w:lang w:val="nl-BE"/>
        </w:rPr>
        <w:t>.</w:t>
      </w:r>
      <w:r w:rsidR="006E33E9">
        <w:rPr>
          <w:sz w:val="24"/>
          <w:lang w:val="nl-BE"/>
        </w:rPr>
        <w:t xml:space="preserve"> </w:t>
      </w:r>
      <w:r w:rsidR="0025185C" w:rsidRPr="00EC59DE">
        <w:rPr>
          <w:sz w:val="24"/>
          <w:lang w:val="nl-BE"/>
        </w:rPr>
        <w:t>Zwitserland</w:t>
      </w:r>
      <w:r w:rsidR="00D53A5B" w:rsidRPr="00EC59DE">
        <w:rPr>
          <w:sz w:val="24"/>
          <w:lang w:val="nl-BE"/>
        </w:rPr>
        <w:t xml:space="preserve"> </w:t>
      </w:r>
      <w:r w:rsidR="00F24801">
        <w:rPr>
          <w:sz w:val="24"/>
          <w:szCs w:val="24"/>
          <w:lang w:val="nl-BE"/>
        </w:rPr>
        <w:t xml:space="preserve">is </w:t>
      </w:r>
      <w:r w:rsidR="00121FD6">
        <w:rPr>
          <w:sz w:val="24"/>
          <w:lang w:val="nl-BE"/>
        </w:rPr>
        <w:t>waarneme</w:t>
      </w:r>
      <w:r w:rsidR="006E33E9">
        <w:rPr>
          <w:sz w:val="24"/>
          <w:lang w:val="nl-BE"/>
        </w:rPr>
        <w:t>nd lid.</w:t>
      </w:r>
      <w:r w:rsidR="00BE7A06" w:rsidRPr="004507FD">
        <w:rPr>
          <w:sz w:val="24"/>
          <w:szCs w:val="24"/>
          <w:lang w:val="nl-BE"/>
        </w:rPr>
        <w:t xml:space="preserve"> </w:t>
      </w:r>
    </w:p>
    <w:p w14:paraId="72F27CDA" w14:textId="27B9436D" w:rsidR="00872AC9" w:rsidRPr="00BB0EED" w:rsidRDefault="00D33D07" w:rsidP="00872AC9">
      <w:pPr>
        <w:spacing w:line="276" w:lineRule="auto"/>
        <w:jc w:val="both"/>
        <w:rPr>
          <w:sz w:val="24"/>
          <w:lang w:val="nl-BE"/>
        </w:rPr>
      </w:pPr>
      <w:r w:rsidRPr="00D971D9">
        <w:rPr>
          <w:sz w:val="24"/>
          <w:lang w:val="nl-BE"/>
        </w:rPr>
        <w:t>Voor de Belg</w:t>
      </w:r>
      <w:r w:rsidR="003131F4">
        <w:rPr>
          <w:sz w:val="24"/>
          <w:lang w:val="nl-BE"/>
        </w:rPr>
        <w:t xml:space="preserve">ische </w:t>
      </w:r>
      <w:r w:rsidR="004D5209">
        <w:rPr>
          <w:sz w:val="24"/>
          <w:lang w:val="nl-BE"/>
        </w:rPr>
        <w:t>federale Staatssecretaris voor W</w:t>
      </w:r>
      <w:r w:rsidR="003131F4">
        <w:rPr>
          <w:sz w:val="24"/>
          <w:lang w:val="nl-BE"/>
        </w:rPr>
        <w:t xml:space="preserve">etenschapsbeleid, </w:t>
      </w:r>
      <w:r w:rsidRPr="00D971D9">
        <w:rPr>
          <w:sz w:val="24"/>
          <w:lang w:val="nl-BE"/>
        </w:rPr>
        <w:t xml:space="preserve">mevr. E. </w:t>
      </w:r>
      <w:proofErr w:type="spellStart"/>
      <w:r w:rsidRPr="00D971D9">
        <w:rPr>
          <w:sz w:val="24"/>
          <w:lang w:val="nl-BE"/>
        </w:rPr>
        <w:t>Sleurs</w:t>
      </w:r>
      <w:proofErr w:type="spellEnd"/>
      <w:r w:rsidR="00BB0EED">
        <w:rPr>
          <w:sz w:val="24"/>
          <w:lang w:val="nl-BE"/>
        </w:rPr>
        <w:t xml:space="preserve">: </w:t>
      </w:r>
      <w:r w:rsidR="00872AC9" w:rsidRPr="00D971D9">
        <w:rPr>
          <w:i/>
          <w:sz w:val="24"/>
          <w:lang w:val="nl-BE"/>
        </w:rPr>
        <w:t xml:space="preserve">“Als stichtend lid van de ICOS ERIC </w:t>
      </w:r>
      <w:proofErr w:type="spellStart"/>
      <w:r w:rsidR="00872AC9" w:rsidRPr="00D971D9">
        <w:rPr>
          <w:i/>
          <w:sz w:val="24"/>
          <w:lang w:val="nl-BE"/>
        </w:rPr>
        <w:t>onderzoeksinfrastructuur</w:t>
      </w:r>
      <w:proofErr w:type="spellEnd"/>
      <w:r w:rsidR="00872AC9" w:rsidRPr="00D971D9">
        <w:rPr>
          <w:i/>
          <w:sz w:val="24"/>
          <w:lang w:val="nl-BE"/>
        </w:rPr>
        <w:t xml:space="preserve"> en dankzij de </w:t>
      </w:r>
      <w:proofErr w:type="spellStart"/>
      <w:r w:rsidR="00872AC9" w:rsidRPr="00D971D9">
        <w:rPr>
          <w:i/>
          <w:sz w:val="24"/>
          <w:lang w:val="nl-BE"/>
        </w:rPr>
        <w:t>gezamelijke</w:t>
      </w:r>
      <w:proofErr w:type="spellEnd"/>
      <w:r w:rsidR="00872AC9" w:rsidRPr="00D971D9">
        <w:rPr>
          <w:i/>
          <w:sz w:val="24"/>
          <w:lang w:val="nl-BE"/>
        </w:rPr>
        <w:t xml:space="preserve"> en aanzienlijke steun van de Vlaamse, Waalse en federale overheden, heeft België zich geëngageerd en actief bijgedragen aan drie meetnetwerken: een atmosferisch, oceanisch en ecosysteemnetwerk. Onze betrokkenheid bij ICOS-</w:t>
      </w:r>
      <w:r w:rsidR="00872AC9" w:rsidRPr="00D971D9">
        <w:rPr>
          <w:i/>
          <w:sz w:val="24"/>
          <w:lang w:val="nl-BE"/>
        </w:rPr>
        <w:lastRenderedPageBreak/>
        <w:t xml:space="preserve">ERIC biedt de talrijke Belgische onderzoekers die actief zijn in verschillende disciplines van de koolstof en broeikasgasmonitoring, de opportuniteit om </w:t>
      </w:r>
      <w:r w:rsidR="0020271A" w:rsidRPr="00D971D9">
        <w:rPr>
          <w:i/>
          <w:sz w:val="24"/>
          <w:lang w:val="nl-BE"/>
        </w:rPr>
        <w:t xml:space="preserve">zich op Europese schaal te manifesteren.” </w:t>
      </w:r>
    </w:p>
    <w:p w14:paraId="0DADA617" w14:textId="3AE726B1" w:rsidR="004D0AA7" w:rsidRDefault="00B17F8C" w:rsidP="00121FD6">
      <w:pPr>
        <w:spacing w:line="276" w:lineRule="auto"/>
        <w:jc w:val="both"/>
        <w:rPr>
          <w:sz w:val="24"/>
          <w:lang w:val="nl-BE"/>
        </w:rPr>
      </w:pPr>
      <w:r w:rsidRPr="00EC59DE">
        <w:rPr>
          <w:sz w:val="24"/>
          <w:lang w:val="nl-BE"/>
        </w:rPr>
        <w:t>De Europese</w:t>
      </w:r>
      <w:r w:rsidR="00D53A5B" w:rsidRPr="00EC59DE">
        <w:rPr>
          <w:sz w:val="24"/>
          <w:lang w:val="nl-BE"/>
        </w:rPr>
        <w:t xml:space="preserve"> </w:t>
      </w:r>
      <w:r w:rsidR="00D53A5B" w:rsidRPr="004507FD">
        <w:rPr>
          <w:sz w:val="24"/>
          <w:szCs w:val="24"/>
          <w:lang w:val="nl-BE"/>
        </w:rPr>
        <w:t xml:space="preserve">lancering </w:t>
      </w:r>
      <w:r w:rsidRPr="00EC59DE">
        <w:rPr>
          <w:sz w:val="24"/>
          <w:lang w:val="nl-BE"/>
        </w:rPr>
        <w:t xml:space="preserve">van ICOS ERIC </w:t>
      </w:r>
      <w:r w:rsidR="00F832E8" w:rsidRPr="004507FD">
        <w:rPr>
          <w:sz w:val="24"/>
          <w:szCs w:val="24"/>
          <w:lang w:val="nl-BE"/>
        </w:rPr>
        <w:t>vindt</w:t>
      </w:r>
      <w:r w:rsidR="00F832E8" w:rsidRPr="00EC59DE">
        <w:rPr>
          <w:sz w:val="24"/>
          <w:lang w:val="nl-BE"/>
        </w:rPr>
        <w:t xml:space="preserve"> </w:t>
      </w:r>
      <w:r w:rsidRPr="00EC59DE">
        <w:rPr>
          <w:sz w:val="24"/>
          <w:lang w:val="nl-BE"/>
        </w:rPr>
        <w:t xml:space="preserve">op dinsdag 24 </w:t>
      </w:r>
      <w:r w:rsidR="00F832E8" w:rsidRPr="004507FD">
        <w:rPr>
          <w:sz w:val="24"/>
          <w:szCs w:val="24"/>
          <w:lang w:val="nl-BE"/>
        </w:rPr>
        <w:t>n</w:t>
      </w:r>
      <w:r w:rsidRPr="004507FD">
        <w:rPr>
          <w:sz w:val="24"/>
          <w:szCs w:val="24"/>
          <w:lang w:val="nl-BE"/>
        </w:rPr>
        <w:t xml:space="preserve">ovember </w:t>
      </w:r>
      <w:r w:rsidR="00F832E8" w:rsidRPr="004507FD">
        <w:rPr>
          <w:sz w:val="24"/>
          <w:szCs w:val="24"/>
          <w:lang w:val="nl-BE"/>
        </w:rPr>
        <w:t>2015</w:t>
      </w:r>
      <w:r w:rsidR="00F832E8" w:rsidRPr="00EC59DE">
        <w:rPr>
          <w:sz w:val="24"/>
          <w:lang w:val="nl-BE"/>
        </w:rPr>
        <w:t xml:space="preserve"> </w:t>
      </w:r>
      <w:r w:rsidRPr="00EC59DE">
        <w:rPr>
          <w:sz w:val="24"/>
          <w:lang w:val="nl-BE"/>
        </w:rPr>
        <w:t xml:space="preserve">in Brussel </w:t>
      </w:r>
      <w:r w:rsidR="00434F6D" w:rsidRPr="00EC59DE">
        <w:rPr>
          <w:sz w:val="24"/>
          <w:lang w:val="nl-BE"/>
        </w:rPr>
        <w:t>plaats</w:t>
      </w:r>
      <w:r w:rsidRPr="00EC59DE">
        <w:rPr>
          <w:sz w:val="24"/>
          <w:lang w:val="nl-BE"/>
        </w:rPr>
        <w:t>. Directeur</w:t>
      </w:r>
      <w:r w:rsidR="00F832E8" w:rsidRPr="004507FD">
        <w:rPr>
          <w:sz w:val="24"/>
          <w:szCs w:val="24"/>
          <w:lang w:val="nl-BE"/>
        </w:rPr>
        <w:t>-</w:t>
      </w:r>
      <w:r w:rsidRPr="00EC59DE">
        <w:rPr>
          <w:sz w:val="24"/>
          <w:lang w:val="nl-BE"/>
        </w:rPr>
        <w:t>Generaal voor Onderzoek, Wetenschap en Innovatie van de Europese Commissie, Robert-Jan Smits</w:t>
      </w:r>
      <w:r w:rsidR="00DB2B46" w:rsidRPr="004507FD">
        <w:rPr>
          <w:sz w:val="24"/>
          <w:szCs w:val="24"/>
          <w:lang w:val="nl-BE"/>
        </w:rPr>
        <w:t>,</w:t>
      </w:r>
      <w:r w:rsidRPr="004507FD">
        <w:rPr>
          <w:sz w:val="24"/>
          <w:szCs w:val="24"/>
          <w:lang w:val="nl-BE"/>
        </w:rPr>
        <w:t xml:space="preserve"> </w:t>
      </w:r>
      <w:r w:rsidR="00F832E8" w:rsidRPr="004507FD">
        <w:rPr>
          <w:sz w:val="24"/>
          <w:szCs w:val="24"/>
          <w:lang w:val="nl-BE"/>
        </w:rPr>
        <w:t xml:space="preserve">overhandigt </w:t>
      </w:r>
      <w:r w:rsidR="001808C2" w:rsidRPr="004507FD">
        <w:rPr>
          <w:sz w:val="24"/>
          <w:szCs w:val="24"/>
          <w:lang w:val="nl-BE"/>
        </w:rPr>
        <w:t>dan</w:t>
      </w:r>
      <w:r w:rsidR="001808C2" w:rsidRPr="00EC59DE">
        <w:rPr>
          <w:sz w:val="24"/>
          <w:lang w:val="nl-BE"/>
        </w:rPr>
        <w:t xml:space="preserve"> </w:t>
      </w:r>
      <w:r w:rsidRPr="00EC59DE">
        <w:rPr>
          <w:sz w:val="24"/>
          <w:lang w:val="nl-BE"/>
        </w:rPr>
        <w:t xml:space="preserve">de officiële </w:t>
      </w:r>
      <w:r w:rsidR="00671D6D" w:rsidRPr="00EC59DE">
        <w:rPr>
          <w:sz w:val="24"/>
          <w:lang w:val="nl-BE"/>
        </w:rPr>
        <w:t xml:space="preserve">naamplaat aan de Finse </w:t>
      </w:r>
      <w:proofErr w:type="spellStart"/>
      <w:r w:rsidR="00FB1F72">
        <w:rPr>
          <w:sz w:val="24"/>
          <w:szCs w:val="24"/>
          <w:lang w:val="nl-BE"/>
        </w:rPr>
        <w:t>mm</w:t>
      </w:r>
      <w:r w:rsidR="00671D6D" w:rsidRPr="004507FD">
        <w:rPr>
          <w:sz w:val="24"/>
          <w:szCs w:val="24"/>
          <w:lang w:val="nl-BE"/>
        </w:rPr>
        <w:t>inister</w:t>
      </w:r>
      <w:proofErr w:type="spellEnd"/>
      <w:r w:rsidR="00671D6D" w:rsidRPr="00EC59DE">
        <w:rPr>
          <w:sz w:val="24"/>
          <w:lang w:val="nl-BE"/>
        </w:rPr>
        <w:t xml:space="preserve"> van Onderwijs en Cultuur, </w:t>
      </w:r>
      <w:proofErr w:type="spellStart"/>
      <w:r w:rsidR="00671D6D" w:rsidRPr="00EC59DE">
        <w:rPr>
          <w:sz w:val="24"/>
          <w:lang w:val="nl-BE"/>
        </w:rPr>
        <w:t>Sanni</w:t>
      </w:r>
      <w:proofErr w:type="spellEnd"/>
      <w:r w:rsidR="00671D6D" w:rsidRPr="00EC59DE">
        <w:rPr>
          <w:sz w:val="24"/>
          <w:lang w:val="nl-BE"/>
        </w:rPr>
        <w:t xml:space="preserve"> </w:t>
      </w:r>
      <w:proofErr w:type="spellStart"/>
      <w:r w:rsidR="00671D6D" w:rsidRPr="00EC59DE">
        <w:rPr>
          <w:sz w:val="24"/>
          <w:lang w:val="nl-BE"/>
        </w:rPr>
        <w:t>Grahn-Laasonen</w:t>
      </w:r>
      <w:proofErr w:type="spellEnd"/>
      <w:r w:rsidR="00671D6D" w:rsidRPr="00EC59DE">
        <w:rPr>
          <w:sz w:val="24"/>
          <w:lang w:val="nl-BE"/>
        </w:rPr>
        <w:t xml:space="preserve"> en aan ICOS Directeur</w:t>
      </w:r>
      <w:r w:rsidR="00F832E8" w:rsidRPr="004507FD">
        <w:rPr>
          <w:sz w:val="24"/>
          <w:szCs w:val="24"/>
          <w:lang w:val="nl-BE"/>
        </w:rPr>
        <w:t>-</w:t>
      </w:r>
      <w:r w:rsidR="00671D6D" w:rsidRPr="00EC59DE">
        <w:rPr>
          <w:sz w:val="24"/>
          <w:lang w:val="nl-BE"/>
        </w:rPr>
        <w:t xml:space="preserve">Generaal, Werner </w:t>
      </w:r>
      <w:proofErr w:type="spellStart"/>
      <w:r w:rsidR="00671D6D" w:rsidRPr="00EC59DE">
        <w:rPr>
          <w:sz w:val="24"/>
          <w:lang w:val="nl-BE"/>
        </w:rPr>
        <w:t>Kutsch</w:t>
      </w:r>
      <w:proofErr w:type="spellEnd"/>
      <w:r w:rsidR="00671D6D" w:rsidRPr="00EC59DE">
        <w:rPr>
          <w:sz w:val="24"/>
          <w:lang w:val="nl-BE"/>
        </w:rPr>
        <w:t>.</w:t>
      </w:r>
    </w:p>
    <w:p w14:paraId="5513C96A" w14:textId="79CEBDF3" w:rsidR="0020271A" w:rsidRDefault="0020271A" w:rsidP="00121FD6">
      <w:pPr>
        <w:spacing w:line="276" w:lineRule="auto"/>
        <w:jc w:val="both"/>
        <w:rPr>
          <w:sz w:val="24"/>
          <w:lang w:val="nl-BE"/>
        </w:rPr>
      </w:pPr>
      <w:r w:rsidRPr="0020271A">
        <w:rPr>
          <w:sz w:val="24"/>
          <w:lang w:val="nl-BE"/>
        </w:rPr>
        <w:t xml:space="preserve">ICOS ERIC is het twaalfde Europese </w:t>
      </w:r>
      <w:proofErr w:type="gramStart"/>
      <w:r w:rsidRPr="0020271A">
        <w:rPr>
          <w:sz w:val="24"/>
          <w:lang w:val="nl-BE"/>
        </w:rPr>
        <w:t>Research</w:t>
      </w:r>
      <w:proofErr w:type="gramEnd"/>
      <w:r w:rsidRPr="0020271A">
        <w:rPr>
          <w:sz w:val="24"/>
          <w:lang w:val="nl-BE"/>
        </w:rPr>
        <w:t xml:space="preserve"> </w:t>
      </w:r>
      <w:proofErr w:type="spellStart"/>
      <w:r w:rsidRPr="0020271A">
        <w:rPr>
          <w:sz w:val="24"/>
          <w:lang w:val="nl-BE"/>
        </w:rPr>
        <w:t>Infrastructure</w:t>
      </w:r>
      <w:proofErr w:type="spellEnd"/>
      <w:r w:rsidRPr="0020271A">
        <w:rPr>
          <w:sz w:val="24"/>
          <w:lang w:val="nl-BE"/>
        </w:rPr>
        <w:t xml:space="preserve"> Consortium – kortweg ERIC – dat werd opgericht sinds het ontstaan van het Europese wettelijke kader van de </w:t>
      </w:r>
      <w:proofErr w:type="spellStart"/>
      <w:r w:rsidRPr="0020271A">
        <w:rPr>
          <w:sz w:val="24"/>
          <w:lang w:val="nl-BE"/>
        </w:rPr>
        <w:t>ERIC’s</w:t>
      </w:r>
      <w:proofErr w:type="spellEnd"/>
      <w:r w:rsidRPr="0020271A">
        <w:rPr>
          <w:sz w:val="24"/>
          <w:lang w:val="nl-BE"/>
        </w:rPr>
        <w:t xml:space="preserve"> in augustus 2009.</w:t>
      </w:r>
    </w:p>
    <w:p w14:paraId="7CC96CBB" w14:textId="5B09E11F" w:rsidR="00351B89" w:rsidRPr="00EC59DE" w:rsidRDefault="00351B89" w:rsidP="00351B89">
      <w:pPr>
        <w:spacing w:line="276" w:lineRule="auto"/>
        <w:jc w:val="both"/>
        <w:rPr>
          <w:sz w:val="24"/>
          <w:lang w:val="nl-BE"/>
        </w:rPr>
      </w:pPr>
      <w:r w:rsidRPr="00EC59DE">
        <w:rPr>
          <w:sz w:val="24"/>
          <w:lang w:val="nl-BE"/>
        </w:rPr>
        <w:t xml:space="preserve">In België zijn de </w:t>
      </w:r>
      <w:r>
        <w:rPr>
          <w:sz w:val="24"/>
          <w:szCs w:val="24"/>
          <w:lang w:val="nl-BE"/>
        </w:rPr>
        <w:t>u</w:t>
      </w:r>
      <w:r w:rsidRPr="004507FD">
        <w:rPr>
          <w:sz w:val="24"/>
          <w:szCs w:val="24"/>
          <w:lang w:val="nl-BE"/>
        </w:rPr>
        <w:t>niversiteiten</w:t>
      </w:r>
      <w:r w:rsidRPr="00EC59DE">
        <w:rPr>
          <w:sz w:val="24"/>
          <w:lang w:val="nl-BE"/>
        </w:rPr>
        <w:t xml:space="preserve"> van Antwerpen, Luik</w:t>
      </w:r>
      <w:r w:rsidRPr="004507FD">
        <w:rPr>
          <w:sz w:val="24"/>
          <w:szCs w:val="24"/>
          <w:lang w:val="nl-BE"/>
        </w:rPr>
        <w:t xml:space="preserve"> en</w:t>
      </w:r>
      <w:r>
        <w:rPr>
          <w:sz w:val="24"/>
          <w:szCs w:val="24"/>
          <w:lang w:val="nl-BE"/>
        </w:rPr>
        <w:t xml:space="preserve"> </w:t>
      </w:r>
      <w:proofErr w:type="spellStart"/>
      <w:r w:rsidRPr="00EC59DE">
        <w:rPr>
          <w:sz w:val="24"/>
          <w:lang w:val="nl-BE"/>
        </w:rPr>
        <w:t>Louvain</w:t>
      </w:r>
      <w:proofErr w:type="spellEnd"/>
      <w:r w:rsidRPr="00EC59DE">
        <w:rPr>
          <w:sz w:val="24"/>
          <w:lang w:val="nl-BE"/>
        </w:rPr>
        <w:t xml:space="preserve">-La </w:t>
      </w:r>
      <w:proofErr w:type="spellStart"/>
      <w:r w:rsidRPr="00EC59DE">
        <w:rPr>
          <w:sz w:val="24"/>
          <w:lang w:val="nl-BE"/>
        </w:rPr>
        <w:t>Neuve</w:t>
      </w:r>
      <w:proofErr w:type="spellEnd"/>
      <w:r w:rsidRPr="00EC59DE">
        <w:rPr>
          <w:sz w:val="24"/>
          <w:lang w:val="nl-BE"/>
        </w:rPr>
        <w:t xml:space="preserve">, het </w:t>
      </w:r>
      <w:r w:rsidRPr="004507FD">
        <w:rPr>
          <w:sz w:val="24"/>
          <w:szCs w:val="24"/>
          <w:lang w:val="nl-BE"/>
        </w:rPr>
        <w:t>Vlaams</w:t>
      </w:r>
      <w:r w:rsidRPr="00EC59DE">
        <w:rPr>
          <w:sz w:val="24"/>
          <w:lang w:val="nl-BE"/>
        </w:rPr>
        <w:t xml:space="preserve"> Instituut voor de Zee, het </w:t>
      </w:r>
      <w:r w:rsidRPr="004507FD">
        <w:rPr>
          <w:sz w:val="24"/>
          <w:szCs w:val="24"/>
          <w:lang w:val="nl-BE"/>
        </w:rPr>
        <w:t xml:space="preserve">Instituut voor Natuur- en Bosonderzoek, het Belgisch </w:t>
      </w:r>
      <w:r w:rsidR="00BB0EED">
        <w:rPr>
          <w:sz w:val="24"/>
          <w:lang w:val="nl-BE"/>
        </w:rPr>
        <w:t>Instituut voor Ruimte-</w:t>
      </w:r>
      <w:proofErr w:type="spellStart"/>
      <w:r w:rsidR="00BB0EED">
        <w:rPr>
          <w:sz w:val="24"/>
          <w:lang w:val="nl-BE"/>
        </w:rPr>
        <w:t>Aë</w:t>
      </w:r>
      <w:r w:rsidRPr="00EC59DE">
        <w:rPr>
          <w:sz w:val="24"/>
          <w:lang w:val="nl-BE"/>
        </w:rPr>
        <w:t>ronomie</w:t>
      </w:r>
      <w:proofErr w:type="spellEnd"/>
      <w:r w:rsidRPr="00EC59DE">
        <w:rPr>
          <w:sz w:val="24"/>
          <w:lang w:val="nl-BE"/>
        </w:rPr>
        <w:t xml:space="preserve"> en het Koninklijk Belgisch </w:t>
      </w:r>
      <w:r w:rsidRPr="004507FD">
        <w:rPr>
          <w:sz w:val="24"/>
          <w:szCs w:val="24"/>
          <w:lang w:val="nl-BE"/>
        </w:rPr>
        <w:t>Instituut</w:t>
      </w:r>
      <w:r w:rsidRPr="00EC59DE">
        <w:rPr>
          <w:sz w:val="24"/>
          <w:lang w:val="nl-BE"/>
        </w:rPr>
        <w:t xml:space="preserve"> voor Natuurwetenschappen betrokken bij ICOS.</w:t>
      </w:r>
    </w:p>
    <w:p w14:paraId="343F55C0" w14:textId="77777777" w:rsidR="00351B89" w:rsidRPr="00EC59DE" w:rsidRDefault="00351B89" w:rsidP="00121FD6">
      <w:pPr>
        <w:spacing w:line="276" w:lineRule="auto"/>
        <w:jc w:val="both"/>
        <w:rPr>
          <w:sz w:val="24"/>
          <w:lang w:val="nl-BE"/>
        </w:rPr>
      </w:pPr>
    </w:p>
    <w:p w14:paraId="1B661FCF" w14:textId="421A0A43" w:rsidR="00EC59DE" w:rsidRDefault="00F832E8" w:rsidP="00121FD6">
      <w:pPr>
        <w:spacing w:line="276" w:lineRule="auto"/>
        <w:jc w:val="both"/>
        <w:rPr>
          <w:b/>
          <w:sz w:val="24"/>
          <w:szCs w:val="24"/>
          <w:lang w:val="nl-BE"/>
        </w:rPr>
      </w:pPr>
      <w:r w:rsidRPr="00EC59DE">
        <w:rPr>
          <w:b/>
          <w:sz w:val="24"/>
          <w:lang w:val="nl-BE"/>
        </w:rPr>
        <w:t>A</w:t>
      </w:r>
      <w:r w:rsidR="00671D6D" w:rsidRPr="00EC59DE">
        <w:rPr>
          <w:b/>
          <w:sz w:val="24"/>
          <w:lang w:val="nl-BE"/>
        </w:rPr>
        <w:t>CHTERGROND</w:t>
      </w:r>
      <w:r w:rsidRPr="004507FD">
        <w:rPr>
          <w:b/>
          <w:sz w:val="24"/>
          <w:szCs w:val="24"/>
          <w:lang w:val="nl-BE"/>
        </w:rPr>
        <w:t xml:space="preserve">: </w:t>
      </w:r>
    </w:p>
    <w:p w14:paraId="343F607B" w14:textId="77777777" w:rsidR="00121FD6" w:rsidRDefault="00671D6D" w:rsidP="009A146A">
      <w:pPr>
        <w:spacing w:line="276" w:lineRule="auto"/>
        <w:jc w:val="both"/>
        <w:rPr>
          <w:b/>
          <w:sz w:val="24"/>
          <w:lang w:val="nl-BE"/>
        </w:rPr>
      </w:pPr>
      <w:r w:rsidRPr="00EC59DE">
        <w:rPr>
          <w:b/>
          <w:sz w:val="24"/>
          <w:lang w:val="nl-BE"/>
        </w:rPr>
        <w:t xml:space="preserve">Over de ICOS </w:t>
      </w:r>
      <w:proofErr w:type="spellStart"/>
      <w:r w:rsidRPr="00EC59DE">
        <w:rPr>
          <w:b/>
          <w:sz w:val="24"/>
          <w:lang w:val="nl-BE"/>
        </w:rPr>
        <w:t>onderzoeksinfrastructuur</w:t>
      </w:r>
      <w:proofErr w:type="spellEnd"/>
    </w:p>
    <w:p w14:paraId="1A18FB7D" w14:textId="50C43987" w:rsidR="009A146A" w:rsidRPr="009A146A" w:rsidRDefault="00671D6D" w:rsidP="009A146A">
      <w:pPr>
        <w:spacing w:line="276" w:lineRule="auto"/>
        <w:jc w:val="both"/>
        <w:rPr>
          <w:sz w:val="24"/>
          <w:szCs w:val="24"/>
          <w:lang w:val="nl-BE"/>
        </w:rPr>
      </w:pPr>
      <w:r w:rsidRPr="00147429">
        <w:rPr>
          <w:sz w:val="24"/>
          <w:lang w:val="nl-BE"/>
        </w:rPr>
        <w:t xml:space="preserve">ICOS is een </w:t>
      </w:r>
      <w:proofErr w:type="spellStart"/>
      <w:r w:rsidRPr="00147429">
        <w:rPr>
          <w:sz w:val="24"/>
          <w:lang w:val="nl-BE"/>
        </w:rPr>
        <w:t>onderzoeksinfrastructuur</w:t>
      </w:r>
      <w:proofErr w:type="spellEnd"/>
      <w:r w:rsidRPr="00147429">
        <w:rPr>
          <w:sz w:val="24"/>
          <w:lang w:val="nl-BE"/>
        </w:rPr>
        <w:t xml:space="preserve"> d</w:t>
      </w:r>
      <w:r w:rsidR="00020768" w:rsidRPr="00147429">
        <w:rPr>
          <w:sz w:val="24"/>
          <w:lang w:val="nl-BE"/>
        </w:rPr>
        <w:t>ie</w:t>
      </w:r>
      <w:r w:rsidRPr="00121FD6">
        <w:rPr>
          <w:sz w:val="24"/>
          <w:lang w:val="nl-BE"/>
        </w:rPr>
        <w:t xml:space="preserve"> </w:t>
      </w:r>
      <w:r w:rsidR="00677B8F" w:rsidRPr="004507FD">
        <w:rPr>
          <w:sz w:val="24"/>
          <w:szCs w:val="24"/>
          <w:lang w:val="nl-BE"/>
        </w:rPr>
        <w:t>gestandaardiseerde</w:t>
      </w:r>
      <w:r w:rsidRPr="004507FD">
        <w:rPr>
          <w:sz w:val="24"/>
          <w:szCs w:val="24"/>
          <w:lang w:val="nl-BE"/>
        </w:rPr>
        <w:t xml:space="preserve"> </w:t>
      </w:r>
      <w:r w:rsidRPr="006206C7">
        <w:rPr>
          <w:sz w:val="24"/>
          <w:lang w:val="nl-BE"/>
        </w:rPr>
        <w:t>metingen van broeikasgassen</w:t>
      </w:r>
      <w:r w:rsidR="00020768" w:rsidRPr="006206C7">
        <w:rPr>
          <w:sz w:val="24"/>
          <w:lang w:val="nl-BE"/>
        </w:rPr>
        <w:t xml:space="preserve"> en </w:t>
      </w:r>
      <w:r w:rsidR="00F832E8" w:rsidRPr="004507FD">
        <w:rPr>
          <w:sz w:val="24"/>
          <w:szCs w:val="24"/>
          <w:lang w:val="nl-BE"/>
        </w:rPr>
        <w:t xml:space="preserve">van </w:t>
      </w:r>
      <w:r w:rsidR="009C7157">
        <w:rPr>
          <w:sz w:val="24"/>
          <w:szCs w:val="24"/>
          <w:lang w:val="nl-BE"/>
        </w:rPr>
        <w:t xml:space="preserve">de belangrijkste componenten van </w:t>
      </w:r>
      <w:r w:rsidR="00020768" w:rsidRPr="006206C7">
        <w:rPr>
          <w:sz w:val="24"/>
          <w:lang w:val="nl-BE"/>
        </w:rPr>
        <w:t>de koolstofcyclus</w:t>
      </w:r>
      <w:r w:rsidR="00EE17A8" w:rsidRPr="006206C7">
        <w:rPr>
          <w:sz w:val="24"/>
          <w:lang w:val="nl-BE"/>
        </w:rPr>
        <w:t xml:space="preserve"> </w:t>
      </w:r>
      <w:r w:rsidR="00677B8F" w:rsidRPr="004507FD">
        <w:rPr>
          <w:sz w:val="24"/>
          <w:szCs w:val="24"/>
          <w:lang w:val="nl-BE"/>
        </w:rPr>
        <w:t>aan</w:t>
      </w:r>
      <w:r w:rsidR="00EE17A8" w:rsidRPr="004507FD">
        <w:rPr>
          <w:sz w:val="24"/>
          <w:szCs w:val="24"/>
          <w:lang w:val="nl-BE"/>
        </w:rPr>
        <w:t>levert</w:t>
      </w:r>
      <w:r w:rsidR="00EE17A8" w:rsidRPr="00147429">
        <w:rPr>
          <w:sz w:val="24"/>
          <w:lang w:val="nl-BE"/>
        </w:rPr>
        <w:t xml:space="preserve">. </w:t>
      </w:r>
      <w:r w:rsidR="00EE17A8" w:rsidRPr="006206C7">
        <w:rPr>
          <w:sz w:val="24"/>
          <w:lang w:val="nl-BE"/>
        </w:rPr>
        <w:t>ICOS integreert</w:t>
      </w:r>
      <w:r w:rsidR="00020768" w:rsidRPr="006206C7">
        <w:rPr>
          <w:sz w:val="24"/>
          <w:lang w:val="nl-BE"/>
        </w:rPr>
        <w:t xml:space="preserve"> metingen </w:t>
      </w:r>
      <w:r w:rsidR="00F832E8" w:rsidRPr="004507FD">
        <w:rPr>
          <w:sz w:val="24"/>
          <w:szCs w:val="24"/>
          <w:lang w:val="nl-BE"/>
        </w:rPr>
        <w:t xml:space="preserve">afkomstig van </w:t>
      </w:r>
      <w:r w:rsidR="001808C2" w:rsidRPr="004507FD">
        <w:rPr>
          <w:sz w:val="24"/>
          <w:szCs w:val="24"/>
          <w:lang w:val="nl-BE"/>
        </w:rPr>
        <w:t xml:space="preserve">drie netwerken, </w:t>
      </w:r>
      <w:r w:rsidR="00677B8F" w:rsidRPr="004507FD">
        <w:rPr>
          <w:sz w:val="24"/>
          <w:szCs w:val="24"/>
          <w:lang w:val="nl-BE"/>
        </w:rPr>
        <w:t>nl.</w:t>
      </w:r>
      <w:r w:rsidR="00677B8F" w:rsidRPr="006206C7">
        <w:rPr>
          <w:sz w:val="24"/>
          <w:lang w:val="nl-BE"/>
        </w:rPr>
        <w:t xml:space="preserve"> </w:t>
      </w:r>
      <w:r w:rsidR="00EE17A8" w:rsidRPr="006206C7">
        <w:rPr>
          <w:sz w:val="24"/>
          <w:lang w:val="nl-BE"/>
        </w:rPr>
        <w:t xml:space="preserve">een </w:t>
      </w:r>
      <w:r w:rsidR="00020768" w:rsidRPr="006206C7">
        <w:rPr>
          <w:sz w:val="24"/>
          <w:lang w:val="nl-BE"/>
        </w:rPr>
        <w:t>atmosferisch</w:t>
      </w:r>
      <w:r w:rsidR="00EE17A8" w:rsidRPr="006206C7">
        <w:rPr>
          <w:sz w:val="24"/>
          <w:lang w:val="nl-BE"/>
        </w:rPr>
        <w:t xml:space="preserve">, een ecosysteem en een </w:t>
      </w:r>
      <w:r w:rsidR="00020768" w:rsidRPr="004507FD">
        <w:rPr>
          <w:sz w:val="24"/>
          <w:szCs w:val="24"/>
          <w:lang w:val="nl-BE"/>
        </w:rPr>
        <w:t>ocea</w:t>
      </w:r>
      <w:r w:rsidR="00F832E8" w:rsidRPr="004507FD">
        <w:rPr>
          <w:sz w:val="24"/>
          <w:szCs w:val="24"/>
          <w:lang w:val="nl-BE"/>
        </w:rPr>
        <w:t>a</w:t>
      </w:r>
      <w:r w:rsidR="00020768" w:rsidRPr="004507FD">
        <w:rPr>
          <w:sz w:val="24"/>
          <w:szCs w:val="24"/>
          <w:lang w:val="nl-BE"/>
        </w:rPr>
        <w:t>n</w:t>
      </w:r>
      <w:r w:rsidR="006206C7">
        <w:rPr>
          <w:sz w:val="24"/>
          <w:szCs w:val="24"/>
          <w:lang w:val="nl-BE"/>
        </w:rPr>
        <w:t xml:space="preserve"> </w:t>
      </w:r>
      <w:r w:rsidR="00F832E8" w:rsidRPr="004507FD">
        <w:rPr>
          <w:sz w:val="24"/>
          <w:szCs w:val="24"/>
          <w:lang w:val="nl-BE"/>
        </w:rPr>
        <w:t>meetnetwerk. De metingen van deze drie netwerken</w:t>
      </w:r>
      <w:r w:rsidR="00F832E8" w:rsidRPr="006206C7">
        <w:rPr>
          <w:sz w:val="24"/>
          <w:lang w:val="nl-BE"/>
        </w:rPr>
        <w:t xml:space="preserve"> </w:t>
      </w:r>
      <w:r w:rsidR="00D20766">
        <w:rPr>
          <w:sz w:val="24"/>
          <w:lang w:val="nl-BE"/>
        </w:rPr>
        <w:t xml:space="preserve">laten toe </w:t>
      </w:r>
      <w:r w:rsidR="00020768" w:rsidRPr="009A146A">
        <w:rPr>
          <w:sz w:val="24"/>
          <w:lang w:val="nl-BE"/>
        </w:rPr>
        <w:t xml:space="preserve">de </w:t>
      </w:r>
      <w:r w:rsidR="006206C7">
        <w:rPr>
          <w:sz w:val="24"/>
          <w:lang w:val="nl-BE"/>
        </w:rPr>
        <w:t>broeikasgas</w:t>
      </w:r>
      <w:r w:rsidR="006206C7" w:rsidRPr="006206C7">
        <w:rPr>
          <w:sz w:val="24"/>
          <w:lang w:val="nl-BE"/>
        </w:rPr>
        <w:t xml:space="preserve">balans </w:t>
      </w:r>
      <w:r w:rsidR="00EE17A8" w:rsidRPr="006206C7">
        <w:rPr>
          <w:sz w:val="24"/>
          <w:lang w:val="nl-BE"/>
        </w:rPr>
        <w:t xml:space="preserve">en </w:t>
      </w:r>
      <w:r w:rsidR="00F832E8" w:rsidRPr="004507FD">
        <w:rPr>
          <w:sz w:val="24"/>
          <w:szCs w:val="24"/>
          <w:lang w:val="nl-BE"/>
        </w:rPr>
        <w:t>de</w:t>
      </w:r>
      <w:r w:rsidR="00F832E8" w:rsidRPr="006206C7">
        <w:rPr>
          <w:sz w:val="24"/>
          <w:lang w:val="nl-BE"/>
        </w:rPr>
        <w:t xml:space="preserve"> </w:t>
      </w:r>
      <w:r w:rsidR="00EE17A8" w:rsidRPr="006206C7">
        <w:rPr>
          <w:sz w:val="24"/>
          <w:lang w:val="nl-BE"/>
        </w:rPr>
        <w:t>huidige trends</w:t>
      </w:r>
      <w:r w:rsidR="00F832E8" w:rsidRPr="006206C7">
        <w:rPr>
          <w:sz w:val="24"/>
          <w:lang w:val="nl-BE"/>
        </w:rPr>
        <w:t xml:space="preserve"> </w:t>
      </w:r>
      <w:r w:rsidR="00D20766">
        <w:rPr>
          <w:sz w:val="24"/>
          <w:lang w:val="nl-BE"/>
        </w:rPr>
        <w:t>van</w:t>
      </w:r>
      <w:r w:rsidR="006206C7">
        <w:rPr>
          <w:sz w:val="24"/>
          <w:lang w:val="nl-BE"/>
        </w:rPr>
        <w:t xml:space="preserve"> de klimaatverandering in </w:t>
      </w:r>
      <w:r w:rsidR="00F832E8" w:rsidRPr="004507FD">
        <w:rPr>
          <w:sz w:val="24"/>
          <w:szCs w:val="24"/>
          <w:lang w:val="nl-BE"/>
        </w:rPr>
        <w:t>Europa</w:t>
      </w:r>
      <w:r w:rsidR="00D20766">
        <w:rPr>
          <w:sz w:val="24"/>
          <w:szCs w:val="24"/>
          <w:lang w:val="nl-BE"/>
        </w:rPr>
        <w:t xml:space="preserve"> te bepalen</w:t>
      </w:r>
      <w:r w:rsidR="00F832E8" w:rsidRPr="004507FD">
        <w:rPr>
          <w:sz w:val="24"/>
          <w:szCs w:val="24"/>
          <w:lang w:val="nl-BE"/>
        </w:rPr>
        <w:t>.</w:t>
      </w:r>
      <w:r w:rsidR="00EE17A8" w:rsidRPr="004507FD">
        <w:rPr>
          <w:sz w:val="24"/>
          <w:szCs w:val="24"/>
          <w:lang w:val="nl-BE"/>
        </w:rPr>
        <w:t xml:space="preserve"> </w:t>
      </w:r>
    </w:p>
    <w:p w14:paraId="55CB28C3" w14:textId="10694F6F" w:rsidR="009A146A" w:rsidRPr="006206C7" w:rsidRDefault="00EE17A8" w:rsidP="00147429">
      <w:pPr>
        <w:spacing w:line="276" w:lineRule="auto"/>
        <w:jc w:val="both"/>
        <w:rPr>
          <w:sz w:val="24"/>
          <w:lang w:val="nl-BE"/>
        </w:rPr>
      </w:pPr>
      <w:r w:rsidRPr="009A146A">
        <w:rPr>
          <w:sz w:val="24"/>
          <w:lang w:val="nl-BE"/>
        </w:rPr>
        <w:t xml:space="preserve">Elk </w:t>
      </w:r>
      <w:r w:rsidR="00F832E8" w:rsidRPr="004507FD">
        <w:rPr>
          <w:sz w:val="24"/>
          <w:szCs w:val="24"/>
          <w:lang w:val="nl-BE"/>
        </w:rPr>
        <w:t>meet</w:t>
      </w:r>
      <w:r w:rsidR="00A165B2" w:rsidRPr="004507FD">
        <w:rPr>
          <w:sz w:val="24"/>
          <w:szCs w:val="24"/>
          <w:lang w:val="nl-BE"/>
        </w:rPr>
        <w:t>netwerk</w:t>
      </w:r>
      <w:r w:rsidR="00A165B2" w:rsidRPr="006206C7">
        <w:rPr>
          <w:sz w:val="24"/>
          <w:lang w:val="nl-BE"/>
        </w:rPr>
        <w:t xml:space="preserve"> wordt gecoö</w:t>
      </w:r>
      <w:r w:rsidRPr="006206C7">
        <w:rPr>
          <w:sz w:val="24"/>
          <w:lang w:val="nl-BE"/>
        </w:rPr>
        <w:t xml:space="preserve">rdineerd door een Thematisch </w:t>
      </w:r>
      <w:proofErr w:type="gramStart"/>
      <w:r w:rsidRPr="006206C7">
        <w:rPr>
          <w:sz w:val="24"/>
          <w:lang w:val="nl-BE"/>
        </w:rPr>
        <w:t>Centrum dat</w:t>
      </w:r>
      <w:proofErr w:type="gramEnd"/>
      <w:r w:rsidRPr="006206C7">
        <w:rPr>
          <w:sz w:val="24"/>
          <w:lang w:val="nl-BE"/>
        </w:rPr>
        <w:t xml:space="preserve"> verantwoordelijk is voor de </w:t>
      </w:r>
      <w:r w:rsidR="00677B8F" w:rsidRPr="004507FD">
        <w:rPr>
          <w:sz w:val="24"/>
          <w:szCs w:val="24"/>
          <w:lang w:val="nl-BE"/>
        </w:rPr>
        <w:t>accurate transfer</w:t>
      </w:r>
      <w:r w:rsidRPr="006206C7">
        <w:rPr>
          <w:sz w:val="24"/>
          <w:lang w:val="nl-BE"/>
        </w:rPr>
        <w:t>, verwerking</w:t>
      </w:r>
      <w:r w:rsidR="0020271A">
        <w:rPr>
          <w:sz w:val="24"/>
          <w:lang w:val="nl-BE"/>
        </w:rPr>
        <w:t xml:space="preserve"> en kwaliteitscontrole</w:t>
      </w:r>
      <w:r w:rsidRPr="006206C7">
        <w:rPr>
          <w:sz w:val="24"/>
          <w:lang w:val="nl-BE"/>
        </w:rPr>
        <w:t xml:space="preserve"> van</w:t>
      </w:r>
      <w:r w:rsidR="00A165B2" w:rsidRPr="006206C7">
        <w:rPr>
          <w:sz w:val="24"/>
          <w:lang w:val="nl-BE"/>
        </w:rPr>
        <w:t xml:space="preserve"> de</w:t>
      </w:r>
      <w:r w:rsidRPr="006206C7">
        <w:rPr>
          <w:sz w:val="24"/>
          <w:lang w:val="nl-BE"/>
        </w:rPr>
        <w:t xml:space="preserve"> data en voor </w:t>
      </w:r>
      <w:r w:rsidR="00F832E8" w:rsidRPr="004507FD">
        <w:rPr>
          <w:sz w:val="24"/>
          <w:szCs w:val="24"/>
          <w:lang w:val="nl-BE"/>
        </w:rPr>
        <w:t xml:space="preserve">de opleiding </w:t>
      </w:r>
      <w:r w:rsidRPr="004507FD">
        <w:rPr>
          <w:sz w:val="24"/>
          <w:szCs w:val="24"/>
          <w:lang w:val="nl-BE"/>
        </w:rPr>
        <w:t xml:space="preserve">van </w:t>
      </w:r>
      <w:r w:rsidR="00020768" w:rsidRPr="006206C7">
        <w:rPr>
          <w:sz w:val="24"/>
          <w:lang w:val="nl-BE"/>
        </w:rPr>
        <w:t>het</w:t>
      </w:r>
      <w:r w:rsidRPr="006206C7">
        <w:rPr>
          <w:sz w:val="24"/>
          <w:lang w:val="nl-BE"/>
        </w:rPr>
        <w:t xml:space="preserve"> </w:t>
      </w:r>
      <w:r w:rsidR="006206C7" w:rsidRPr="006206C7">
        <w:rPr>
          <w:sz w:val="24"/>
          <w:lang w:val="nl-BE"/>
        </w:rPr>
        <w:t>m</w:t>
      </w:r>
      <w:r w:rsidR="006206C7">
        <w:rPr>
          <w:sz w:val="24"/>
          <w:lang w:val="nl-BE"/>
        </w:rPr>
        <w:t>eet</w:t>
      </w:r>
      <w:r w:rsidR="006206C7" w:rsidRPr="006206C7">
        <w:rPr>
          <w:sz w:val="24"/>
          <w:lang w:val="nl-BE"/>
        </w:rPr>
        <w:t>netwerk</w:t>
      </w:r>
      <w:r w:rsidRPr="006206C7">
        <w:rPr>
          <w:sz w:val="24"/>
          <w:lang w:val="nl-BE"/>
        </w:rPr>
        <w:t>. Het ATC</w:t>
      </w:r>
      <w:r w:rsidR="00020768" w:rsidRPr="006206C7">
        <w:rPr>
          <w:sz w:val="24"/>
          <w:lang w:val="nl-BE"/>
        </w:rPr>
        <w:t xml:space="preserve"> of </w:t>
      </w:r>
      <w:r w:rsidRPr="006206C7">
        <w:rPr>
          <w:sz w:val="24"/>
          <w:lang w:val="nl-BE"/>
        </w:rPr>
        <w:t>Atmosfeer Thematisch Centrum</w:t>
      </w:r>
      <w:r w:rsidR="00A165B2" w:rsidRPr="006206C7">
        <w:rPr>
          <w:sz w:val="24"/>
          <w:lang w:val="nl-BE"/>
        </w:rPr>
        <w:t>,</w:t>
      </w:r>
      <w:r w:rsidRPr="006206C7">
        <w:rPr>
          <w:sz w:val="24"/>
          <w:lang w:val="nl-BE"/>
        </w:rPr>
        <w:t xml:space="preserve"> wordt </w:t>
      </w:r>
      <w:r w:rsidR="00E6551E">
        <w:rPr>
          <w:sz w:val="24"/>
          <w:szCs w:val="24"/>
          <w:lang w:val="nl-BE"/>
        </w:rPr>
        <w:t>geleid</w:t>
      </w:r>
      <w:r w:rsidR="00F832E8" w:rsidRPr="006206C7">
        <w:rPr>
          <w:sz w:val="24"/>
          <w:lang w:val="nl-BE"/>
        </w:rPr>
        <w:t xml:space="preserve"> </w:t>
      </w:r>
      <w:r w:rsidRPr="006206C7">
        <w:rPr>
          <w:sz w:val="24"/>
          <w:lang w:val="nl-BE"/>
        </w:rPr>
        <w:t xml:space="preserve">door partners </w:t>
      </w:r>
      <w:r w:rsidR="00F832E8" w:rsidRPr="004507FD">
        <w:rPr>
          <w:sz w:val="24"/>
          <w:szCs w:val="24"/>
          <w:lang w:val="nl-BE"/>
        </w:rPr>
        <w:t>uit</w:t>
      </w:r>
      <w:r w:rsidR="00F832E8" w:rsidRPr="006206C7">
        <w:rPr>
          <w:sz w:val="24"/>
          <w:lang w:val="nl-BE"/>
        </w:rPr>
        <w:t xml:space="preserve"> </w:t>
      </w:r>
      <w:r w:rsidRPr="006206C7">
        <w:rPr>
          <w:sz w:val="24"/>
          <w:lang w:val="nl-BE"/>
        </w:rPr>
        <w:t>Finland en Frankrijk</w:t>
      </w:r>
      <w:r w:rsidR="00677B8F" w:rsidRPr="004507FD">
        <w:rPr>
          <w:sz w:val="24"/>
          <w:szCs w:val="24"/>
          <w:lang w:val="nl-BE"/>
        </w:rPr>
        <w:t>;</w:t>
      </w:r>
      <w:r w:rsidR="00020768" w:rsidRPr="006206C7">
        <w:rPr>
          <w:sz w:val="24"/>
          <w:lang w:val="nl-BE"/>
        </w:rPr>
        <w:t xml:space="preserve"> het ETC of Ecosysteem Thematisch Centrum</w:t>
      </w:r>
      <w:r w:rsidRPr="006206C7">
        <w:rPr>
          <w:sz w:val="24"/>
          <w:lang w:val="nl-BE"/>
        </w:rPr>
        <w:t xml:space="preserve"> wordt </w:t>
      </w:r>
      <w:r w:rsidR="00E6551E">
        <w:rPr>
          <w:sz w:val="24"/>
          <w:szCs w:val="24"/>
          <w:lang w:val="nl-BE"/>
        </w:rPr>
        <w:t>geleid</w:t>
      </w:r>
      <w:r w:rsidR="00F832E8" w:rsidRPr="006206C7">
        <w:rPr>
          <w:sz w:val="24"/>
          <w:lang w:val="nl-BE"/>
        </w:rPr>
        <w:t xml:space="preserve"> </w:t>
      </w:r>
      <w:r w:rsidRPr="006206C7">
        <w:rPr>
          <w:sz w:val="24"/>
          <w:lang w:val="nl-BE"/>
        </w:rPr>
        <w:t xml:space="preserve">door partners </w:t>
      </w:r>
      <w:r w:rsidR="00F832E8" w:rsidRPr="004507FD">
        <w:rPr>
          <w:sz w:val="24"/>
          <w:szCs w:val="24"/>
          <w:lang w:val="nl-BE"/>
        </w:rPr>
        <w:t>uit</w:t>
      </w:r>
      <w:r w:rsidR="00F832E8" w:rsidRPr="006206C7">
        <w:rPr>
          <w:sz w:val="24"/>
          <w:lang w:val="nl-BE"/>
        </w:rPr>
        <w:t xml:space="preserve"> </w:t>
      </w:r>
      <w:r w:rsidRPr="006206C7">
        <w:rPr>
          <w:sz w:val="24"/>
          <w:lang w:val="nl-BE"/>
        </w:rPr>
        <w:t>België, Frankrijk en Italië</w:t>
      </w:r>
      <w:r w:rsidR="00F832E8" w:rsidRPr="004507FD">
        <w:rPr>
          <w:sz w:val="24"/>
          <w:szCs w:val="24"/>
          <w:lang w:val="nl-BE"/>
        </w:rPr>
        <w:t>, terwijl</w:t>
      </w:r>
      <w:r w:rsidR="00F832E8" w:rsidRPr="006206C7">
        <w:rPr>
          <w:sz w:val="24"/>
          <w:lang w:val="nl-BE"/>
        </w:rPr>
        <w:t xml:space="preserve"> </w:t>
      </w:r>
      <w:r w:rsidR="00020768" w:rsidRPr="006206C7">
        <w:rPr>
          <w:sz w:val="24"/>
          <w:lang w:val="nl-BE"/>
        </w:rPr>
        <w:t xml:space="preserve">het OCT of </w:t>
      </w:r>
      <w:r w:rsidRPr="006206C7">
        <w:rPr>
          <w:sz w:val="24"/>
          <w:lang w:val="nl-BE"/>
        </w:rPr>
        <w:t xml:space="preserve">Oceaan Thematisch Centrum </w:t>
      </w:r>
      <w:r w:rsidR="00AD6965">
        <w:rPr>
          <w:sz w:val="24"/>
          <w:szCs w:val="24"/>
          <w:lang w:val="nl-BE"/>
        </w:rPr>
        <w:t>geleidt wordt door</w:t>
      </w:r>
      <w:r w:rsidR="00F832E8" w:rsidRPr="006206C7">
        <w:rPr>
          <w:sz w:val="24"/>
          <w:lang w:val="nl-BE"/>
        </w:rPr>
        <w:t xml:space="preserve"> een </w:t>
      </w:r>
      <w:r w:rsidRPr="006206C7">
        <w:rPr>
          <w:sz w:val="24"/>
          <w:lang w:val="nl-BE"/>
        </w:rPr>
        <w:t xml:space="preserve">partner </w:t>
      </w:r>
      <w:r w:rsidR="00677B8F" w:rsidRPr="004507FD">
        <w:rPr>
          <w:sz w:val="24"/>
          <w:szCs w:val="24"/>
          <w:lang w:val="nl-BE"/>
        </w:rPr>
        <w:t>uit</w:t>
      </w:r>
      <w:r w:rsidR="00677B8F" w:rsidRPr="006206C7">
        <w:rPr>
          <w:sz w:val="24"/>
          <w:lang w:val="nl-BE"/>
        </w:rPr>
        <w:t xml:space="preserve"> </w:t>
      </w:r>
      <w:r w:rsidRPr="006206C7">
        <w:rPr>
          <w:sz w:val="24"/>
          <w:lang w:val="nl-BE"/>
        </w:rPr>
        <w:t>Noorwegen</w:t>
      </w:r>
      <w:r w:rsidRPr="004507FD">
        <w:rPr>
          <w:sz w:val="24"/>
          <w:szCs w:val="24"/>
          <w:lang w:val="nl-BE"/>
        </w:rPr>
        <w:t xml:space="preserve">. </w:t>
      </w:r>
      <w:r w:rsidR="00A165B2" w:rsidRPr="006206C7">
        <w:rPr>
          <w:sz w:val="24"/>
          <w:lang w:val="nl-BE"/>
        </w:rPr>
        <w:t xml:space="preserve">Het Centraal Analytisch Laboratorium van ICOS in Duitsland levert accurate referentiegassen aan </w:t>
      </w:r>
      <w:r w:rsidR="00F832E8" w:rsidRPr="004507FD">
        <w:rPr>
          <w:sz w:val="24"/>
          <w:szCs w:val="24"/>
          <w:lang w:val="nl-BE"/>
        </w:rPr>
        <w:t xml:space="preserve">de drie </w:t>
      </w:r>
      <w:r w:rsidR="006206C7">
        <w:rPr>
          <w:sz w:val="24"/>
          <w:szCs w:val="24"/>
          <w:lang w:val="nl-BE"/>
        </w:rPr>
        <w:t>meet</w:t>
      </w:r>
      <w:r w:rsidR="00A165B2" w:rsidRPr="004507FD">
        <w:rPr>
          <w:sz w:val="24"/>
          <w:szCs w:val="24"/>
          <w:lang w:val="nl-BE"/>
        </w:rPr>
        <w:t>netwerk</w:t>
      </w:r>
      <w:r w:rsidR="00F832E8" w:rsidRPr="004507FD">
        <w:rPr>
          <w:sz w:val="24"/>
          <w:szCs w:val="24"/>
          <w:lang w:val="nl-BE"/>
        </w:rPr>
        <w:t>en</w:t>
      </w:r>
      <w:r w:rsidR="00A165B2" w:rsidRPr="006206C7">
        <w:rPr>
          <w:sz w:val="24"/>
          <w:lang w:val="nl-BE"/>
        </w:rPr>
        <w:t xml:space="preserve"> en voert hoge-precisie analyses van </w:t>
      </w:r>
      <w:r w:rsidR="00AD6965">
        <w:rPr>
          <w:sz w:val="24"/>
          <w:szCs w:val="24"/>
          <w:lang w:val="nl-BE"/>
        </w:rPr>
        <w:t xml:space="preserve">de </w:t>
      </w:r>
      <w:r w:rsidR="00A165B2" w:rsidRPr="006206C7">
        <w:rPr>
          <w:sz w:val="24"/>
          <w:lang w:val="nl-BE"/>
        </w:rPr>
        <w:t>luchtstalen</w:t>
      </w:r>
      <w:r w:rsidR="00677B8F" w:rsidRPr="004507FD">
        <w:rPr>
          <w:sz w:val="24"/>
          <w:szCs w:val="24"/>
          <w:lang w:val="nl-BE"/>
        </w:rPr>
        <w:t xml:space="preserve"> uit</w:t>
      </w:r>
      <w:r w:rsidR="00A165B2" w:rsidRPr="006206C7">
        <w:rPr>
          <w:sz w:val="24"/>
          <w:lang w:val="nl-BE"/>
        </w:rPr>
        <w:t>.</w:t>
      </w:r>
      <w:r w:rsidR="00D20766">
        <w:rPr>
          <w:sz w:val="24"/>
          <w:lang w:val="nl-BE"/>
        </w:rPr>
        <w:t xml:space="preserve"> Referentiegassen hebben</w:t>
      </w:r>
      <w:r w:rsidR="00D20766" w:rsidRPr="00D20766">
        <w:rPr>
          <w:sz w:val="24"/>
          <w:lang w:val="nl-BE"/>
        </w:rPr>
        <w:t xml:space="preserve"> een </w:t>
      </w:r>
      <w:r w:rsidR="00D20766">
        <w:rPr>
          <w:sz w:val="24"/>
          <w:lang w:val="nl-BE"/>
        </w:rPr>
        <w:t>standaard gassen</w:t>
      </w:r>
      <w:r w:rsidR="00D20766" w:rsidRPr="00D20766">
        <w:rPr>
          <w:sz w:val="24"/>
          <w:lang w:val="nl-BE"/>
        </w:rPr>
        <w:t xml:space="preserve">samenstelling die als basis gebruikt wordt om de metingen </w:t>
      </w:r>
      <w:r w:rsidR="00CF464F">
        <w:rPr>
          <w:sz w:val="24"/>
          <w:lang w:val="nl-BE"/>
        </w:rPr>
        <w:t xml:space="preserve">van broeikasgassen </w:t>
      </w:r>
      <w:r w:rsidR="0020271A">
        <w:rPr>
          <w:sz w:val="24"/>
          <w:lang w:val="nl-BE"/>
        </w:rPr>
        <w:t>aan te toetsen</w:t>
      </w:r>
      <w:r w:rsidR="00D20766" w:rsidRPr="00D20766">
        <w:rPr>
          <w:sz w:val="24"/>
          <w:lang w:val="nl-BE"/>
        </w:rPr>
        <w:t>.</w:t>
      </w:r>
    </w:p>
    <w:p w14:paraId="7F65D03C" w14:textId="40FAA917" w:rsidR="00121FD6" w:rsidRPr="00AD6965" w:rsidRDefault="00A165B2" w:rsidP="005A11D9">
      <w:pPr>
        <w:spacing w:line="276" w:lineRule="auto"/>
        <w:jc w:val="both"/>
        <w:rPr>
          <w:sz w:val="24"/>
          <w:szCs w:val="24"/>
          <w:lang w:val="nl-BE"/>
        </w:rPr>
      </w:pPr>
      <w:r w:rsidRPr="00AD6965">
        <w:rPr>
          <w:sz w:val="24"/>
          <w:szCs w:val="24"/>
          <w:lang w:val="nl-BE"/>
        </w:rPr>
        <w:t>Het hoofdk</w:t>
      </w:r>
      <w:r w:rsidR="00677B8F" w:rsidRPr="00AD6965">
        <w:rPr>
          <w:sz w:val="24"/>
          <w:szCs w:val="24"/>
          <w:lang w:val="nl-BE"/>
        </w:rPr>
        <w:t>wartier van ICOS is in Helsinki (</w:t>
      </w:r>
      <w:r w:rsidRPr="00AD6965">
        <w:rPr>
          <w:sz w:val="24"/>
          <w:szCs w:val="24"/>
          <w:lang w:val="nl-BE"/>
        </w:rPr>
        <w:t>Finland</w:t>
      </w:r>
      <w:r w:rsidR="00677B8F" w:rsidRPr="00AD6965">
        <w:rPr>
          <w:sz w:val="24"/>
          <w:szCs w:val="24"/>
          <w:lang w:val="nl-BE"/>
        </w:rPr>
        <w:t>)</w:t>
      </w:r>
      <w:r w:rsidRPr="00AD6965">
        <w:rPr>
          <w:sz w:val="24"/>
          <w:szCs w:val="24"/>
          <w:lang w:val="nl-BE"/>
        </w:rPr>
        <w:t xml:space="preserve"> gevestigd, terwijl het centrale data portaal van ICOS, de Carbon Portal, in Zweden </w:t>
      </w:r>
      <w:r w:rsidR="00677B8F" w:rsidRPr="00AD6965">
        <w:rPr>
          <w:sz w:val="24"/>
          <w:szCs w:val="24"/>
          <w:lang w:val="nl-BE"/>
        </w:rPr>
        <w:t>ge</w:t>
      </w:r>
      <w:r w:rsidR="00F832E8" w:rsidRPr="00AD6965">
        <w:rPr>
          <w:sz w:val="24"/>
          <w:szCs w:val="24"/>
          <w:lang w:val="nl-BE"/>
        </w:rPr>
        <w:t>huis</w:t>
      </w:r>
      <w:r w:rsidR="00677B8F" w:rsidRPr="00AD6965">
        <w:rPr>
          <w:sz w:val="24"/>
          <w:szCs w:val="24"/>
          <w:lang w:val="nl-BE"/>
        </w:rPr>
        <w:t>vest is</w:t>
      </w:r>
      <w:r w:rsidR="00F832E8" w:rsidRPr="00AD6965">
        <w:rPr>
          <w:sz w:val="24"/>
          <w:szCs w:val="24"/>
          <w:lang w:val="nl-BE"/>
        </w:rPr>
        <w:t xml:space="preserve">. </w:t>
      </w:r>
      <w:r w:rsidR="00552DBD">
        <w:rPr>
          <w:sz w:val="24"/>
          <w:szCs w:val="24"/>
          <w:lang w:val="nl-BE"/>
        </w:rPr>
        <w:t>De</w:t>
      </w:r>
      <w:r w:rsidR="00552DBD" w:rsidRPr="00AD6965">
        <w:rPr>
          <w:sz w:val="24"/>
          <w:szCs w:val="24"/>
          <w:lang w:val="nl-BE"/>
        </w:rPr>
        <w:t xml:space="preserve"> </w:t>
      </w:r>
      <w:r w:rsidRPr="00AD6965">
        <w:rPr>
          <w:sz w:val="24"/>
          <w:szCs w:val="24"/>
          <w:lang w:val="nl-BE"/>
        </w:rPr>
        <w:t xml:space="preserve">Carbon Portal </w:t>
      </w:r>
      <w:r w:rsidR="00E6551E" w:rsidRPr="00AD6965">
        <w:rPr>
          <w:sz w:val="24"/>
          <w:szCs w:val="24"/>
          <w:lang w:val="nl-BE"/>
        </w:rPr>
        <w:t xml:space="preserve">centraliseert </w:t>
      </w:r>
      <w:r w:rsidRPr="00AD6965">
        <w:rPr>
          <w:sz w:val="24"/>
          <w:szCs w:val="24"/>
          <w:lang w:val="nl-BE"/>
        </w:rPr>
        <w:t>alle ICOS</w:t>
      </w:r>
      <w:r w:rsidR="00F832E8" w:rsidRPr="00AD6965">
        <w:rPr>
          <w:sz w:val="24"/>
          <w:szCs w:val="24"/>
          <w:lang w:val="nl-BE"/>
        </w:rPr>
        <w:t>-</w:t>
      </w:r>
      <w:r w:rsidRPr="00AD6965">
        <w:rPr>
          <w:sz w:val="24"/>
          <w:szCs w:val="24"/>
          <w:lang w:val="nl-BE"/>
        </w:rPr>
        <w:t xml:space="preserve">data en </w:t>
      </w:r>
      <w:r w:rsidR="00F832E8" w:rsidRPr="00AD6965">
        <w:rPr>
          <w:sz w:val="24"/>
          <w:szCs w:val="24"/>
          <w:lang w:val="nl-BE"/>
        </w:rPr>
        <w:t xml:space="preserve">stelt deze </w:t>
      </w:r>
      <w:r w:rsidRPr="00AD6965">
        <w:rPr>
          <w:sz w:val="24"/>
          <w:szCs w:val="24"/>
          <w:lang w:val="nl-BE"/>
        </w:rPr>
        <w:t xml:space="preserve">vrij </w:t>
      </w:r>
      <w:r w:rsidR="00E6551E" w:rsidRPr="00AD6965">
        <w:rPr>
          <w:sz w:val="24"/>
          <w:szCs w:val="24"/>
          <w:lang w:val="nl-BE"/>
        </w:rPr>
        <w:t xml:space="preserve">ter beschikking </w:t>
      </w:r>
      <w:r w:rsidR="006206C7" w:rsidRPr="00AD6965">
        <w:rPr>
          <w:sz w:val="24"/>
          <w:szCs w:val="24"/>
          <w:lang w:val="nl-BE"/>
        </w:rPr>
        <w:t xml:space="preserve">voor </w:t>
      </w:r>
      <w:r w:rsidRPr="00AD6965">
        <w:rPr>
          <w:sz w:val="24"/>
          <w:szCs w:val="24"/>
          <w:lang w:val="nl-BE"/>
        </w:rPr>
        <w:t xml:space="preserve">gebruikers uit de onderzoekswereld, maar ook </w:t>
      </w:r>
      <w:r w:rsidR="00E6551E" w:rsidRPr="00AD6965">
        <w:rPr>
          <w:sz w:val="24"/>
          <w:szCs w:val="24"/>
          <w:lang w:val="nl-BE"/>
        </w:rPr>
        <w:t>v</w:t>
      </w:r>
      <w:r w:rsidR="006206C7" w:rsidRPr="00AD6965">
        <w:rPr>
          <w:sz w:val="24"/>
          <w:szCs w:val="24"/>
          <w:lang w:val="nl-BE"/>
        </w:rPr>
        <w:t>oor</w:t>
      </w:r>
      <w:r w:rsidR="00E6551E" w:rsidRPr="00AD6965">
        <w:rPr>
          <w:sz w:val="24"/>
          <w:szCs w:val="24"/>
          <w:lang w:val="nl-BE"/>
        </w:rPr>
        <w:t xml:space="preserve"> </w:t>
      </w:r>
      <w:r w:rsidRPr="00AD6965">
        <w:rPr>
          <w:sz w:val="24"/>
          <w:szCs w:val="24"/>
          <w:lang w:val="nl-BE"/>
        </w:rPr>
        <w:t xml:space="preserve">onderwijs en voor beleidsmakers. </w:t>
      </w:r>
      <w:r w:rsidR="00B1623D">
        <w:rPr>
          <w:sz w:val="24"/>
          <w:szCs w:val="24"/>
          <w:lang w:val="nl-BE"/>
        </w:rPr>
        <w:t>D</w:t>
      </w:r>
      <w:r w:rsidRPr="00AD6965">
        <w:rPr>
          <w:sz w:val="24"/>
          <w:szCs w:val="24"/>
          <w:lang w:val="nl-BE"/>
        </w:rPr>
        <w:t>e Carbon Portal</w:t>
      </w:r>
      <w:r w:rsidR="00F832E8" w:rsidRPr="00AD6965">
        <w:rPr>
          <w:sz w:val="24"/>
          <w:szCs w:val="24"/>
          <w:lang w:val="nl-BE"/>
        </w:rPr>
        <w:t xml:space="preserve"> </w:t>
      </w:r>
      <w:r w:rsidR="00B1623D">
        <w:rPr>
          <w:sz w:val="24"/>
          <w:szCs w:val="24"/>
          <w:lang w:val="nl-BE"/>
        </w:rPr>
        <w:t xml:space="preserve">zal </w:t>
      </w:r>
      <w:r w:rsidRPr="00AD6965">
        <w:rPr>
          <w:sz w:val="24"/>
          <w:szCs w:val="24"/>
          <w:lang w:val="nl-BE"/>
        </w:rPr>
        <w:t xml:space="preserve">ook </w:t>
      </w:r>
      <w:r w:rsidR="00B1623D">
        <w:rPr>
          <w:sz w:val="24"/>
          <w:szCs w:val="24"/>
          <w:lang w:val="nl-BE"/>
        </w:rPr>
        <w:t>afgewerkte dataproducten</w:t>
      </w:r>
      <w:r w:rsidR="00677B8F" w:rsidRPr="00AD6965">
        <w:rPr>
          <w:sz w:val="24"/>
          <w:szCs w:val="24"/>
          <w:lang w:val="nl-BE"/>
        </w:rPr>
        <w:t>,</w:t>
      </w:r>
      <w:r w:rsidRPr="00AD6965">
        <w:rPr>
          <w:sz w:val="24"/>
          <w:szCs w:val="24"/>
          <w:lang w:val="nl-BE"/>
        </w:rPr>
        <w:t xml:space="preserve"> zoals </w:t>
      </w:r>
      <w:r w:rsidR="00677B8F" w:rsidRPr="00AD6965">
        <w:rPr>
          <w:sz w:val="24"/>
          <w:szCs w:val="24"/>
          <w:lang w:val="nl-BE"/>
        </w:rPr>
        <w:t xml:space="preserve">geografische </w:t>
      </w:r>
      <w:r w:rsidRPr="00AD6965">
        <w:rPr>
          <w:sz w:val="24"/>
          <w:szCs w:val="24"/>
          <w:lang w:val="nl-BE"/>
        </w:rPr>
        <w:t xml:space="preserve">kaarten </w:t>
      </w:r>
      <w:r w:rsidR="00677B8F" w:rsidRPr="00AD6965">
        <w:rPr>
          <w:sz w:val="24"/>
          <w:szCs w:val="24"/>
          <w:lang w:val="nl-BE"/>
        </w:rPr>
        <w:t xml:space="preserve">van broeikasgasemissies, </w:t>
      </w:r>
      <w:r w:rsidR="00B1623D">
        <w:rPr>
          <w:sz w:val="24"/>
          <w:szCs w:val="24"/>
          <w:lang w:val="nl-BE"/>
        </w:rPr>
        <w:t>beschikbaar stellen</w:t>
      </w:r>
      <w:r w:rsidRPr="00AD6965">
        <w:rPr>
          <w:sz w:val="24"/>
          <w:szCs w:val="24"/>
          <w:lang w:val="nl-BE"/>
        </w:rPr>
        <w:t>.</w:t>
      </w:r>
    </w:p>
    <w:p w14:paraId="7E560F4A" w14:textId="77777777" w:rsidR="0020271A" w:rsidRPr="00EC59DE" w:rsidRDefault="0020271A" w:rsidP="0020271A">
      <w:pPr>
        <w:spacing w:line="276" w:lineRule="auto"/>
        <w:jc w:val="both"/>
        <w:rPr>
          <w:sz w:val="24"/>
          <w:lang w:val="nl-BE"/>
        </w:rPr>
      </w:pPr>
      <w:r w:rsidRPr="00EC59DE">
        <w:rPr>
          <w:sz w:val="24"/>
          <w:lang w:val="nl-BE"/>
        </w:rPr>
        <w:lastRenderedPageBreak/>
        <w:t xml:space="preserve">In België zijn de </w:t>
      </w:r>
      <w:r>
        <w:rPr>
          <w:sz w:val="24"/>
          <w:szCs w:val="24"/>
          <w:lang w:val="nl-BE"/>
        </w:rPr>
        <w:t>u</w:t>
      </w:r>
      <w:r w:rsidRPr="004507FD">
        <w:rPr>
          <w:sz w:val="24"/>
          <w:szCs w:val="24"/>
          <w:lang w:val="nl-BE"/>
        </w:rPr>
        <w:t>niversiteiten</w:t>
      </w:r>
      <w:r w:rsidRPr="00EC59DE">
        <w:rPr>
          <w:sz w:val="24"/>
          <w:lang w:val="nl-BE"/>
        </w:rPr>
        <w:t xml:space="preserve"> van Antwerpen, Luik</w:t>
      </w:r>
      <w:r w:rsidRPr="004507FD">
        <w:rPr>
          <w:sz w:val="24"/>
          <w:szCs w:val="24"/>
          <w:lang w:val="nl-BE"/>
        </w:rPr>
        <w:t xml:space="preserve"> en</w:t>
      </w:r>
      <w:r>
        <w:rPr>
          <w:sz w:val="24"/>
          <w:szCs w:val="24"/>
          <w:lang w:val="nl-BE"/>
        </w:rPr>
        <w:t xml:space="preserve"> </w:t>
      </w:r>
      <w:proofErr w:type="spellStart"/>
      <w:r w:rsidRPr="00EC59DE">
        <w:rPr>
          <w:sz w:val="24"/>
          <w:lang w:val="nl-BE"/>
        </w:rPr>
        <w:t>Louvain</w:t>
      </w:r>
      <w:proofErr w:type="spellEnd"/>
      <w:r w:rsidRPr="00EC59DE">
        <w:rPr>
          <w:sz w:val="24"/>
          <w:lang w:val="nl-BE"/>
        </w:rPr>
        <w:t xml:space="preserve">-La </w:t>
      </w:r>
      <w:proofErr w:type="spellStart"/>
      <w:r w:rsidRPr="00EC59DE">
        <w:rPr>
          <w:sz w:val="24"/>
          <w:lang w:val="nl-BE"/>
        </w:rPr>
        <w:t>Neuve</w:t>
      </w:r>
      <w:proofErr w:type="spellEnd"/>
      <w:r w:rsidRPr="00EC59DE">
        <w:rPr>
          <w:sz w:val="24"/>
          <w:lang w:val="nl-BE"/>
        </w:rPr>
        <w:t xml:space="preserve">, het </w:t>
      </w:r>
      <w:r w:rsidRPr="004507FD">
        <w:rPr>
          <w:sz w:val="24"/>
          <w:szCs w:val="24"/>
          <w:lang w:val="nl-BE"/>
        </w:rPr>
        <w:t>Vlaams</w:t>
      </w:r>
      <w:r w:rsidRPr="00EC59DE">
        <w:rPr>
          <w:sz w:val="24"/>
          <w:lang w:val="nl-BE"/>
        </w:rPr>
        <w:t xml:space="preserve"> Instituut voor de Zee, het </w:t>
      </w:r>
      <w:r w:rsidRPr="004507FD">
        <w:rPr>
          <w:sz w:val="24"/>
          <w:szCs w:val="24"/>
          <w:lang w:val="nl-BE"/>
        </w:rPr>
        <w:t xml:space="preserve">Instituut voor Natuur- en Bosonderzoek, het Belgisch </w:t>
      </w:r>
      <w:r w:rsidRPr="00EC59DE">
        <w:rPr>
          <w:sz w:val="24"/>
          <w:lang w:val="nl-BE"/>
        </w:rPr>
        <w:t>Instituut voor Ruimte-</w:t>
      </w:r>
      <w:proofErr w:type="spellStart"/>
      <w:r w:rsidRPr="00EC59DE">
        <w:rPr>
          <w:sz w:val="24"/>
          <w:lang w:val="nl-BE"/>
        </w:rPr>
        <w:t>Aeronomie</w:t>
      </w:r>
      <w:proofErr w:type="spellEnd"/>
      <w:r w:rsidRPr="00EC59DE">
        <w:rPr>
          <w:sz w:val="24"/>
          <w:lang w:val="nl-BE"/>
        </w:rPr>
        <w:t xml:space="preserve"> en het Koninklijk Belgisch </w:t>
      </w:r>
      <w:r w:rsidRPr="004507FD">
        <w:rPr>
          <w:sz w:val="24"/>
          <w:szCs w:val="24"/>
          <w:lang w:val="nl-BE"/>
        </w:rPr>
        <w:t>Instituut</w:t>
      </w:r>
      <w:r w:rsidRPr="00EC59DE">
        <w:rPr>
          <w:sz w:val="24"/>
          <w:lang w:val="nl-BE"/>
        </w:rPr>
        <w:t xml:space="preserve"> voor Natuurwetenschappen betrokken bij ICOS.</w:t>
      </w:r>
    </w:p>
    <w:p w14:paraId="17FEFF29" w14:textId="77777777" w:rsidR="00121FD6" w:rsidRDefault="00121FD6" w:rsidP="005A11D9">
      <w:pPr>
        <w:spacing w:line="276" w:lineRule="auto"/>
        <w:jc w:val="both"/>
        <w:rPr>
          <w:sz w:val="24"/>
          <w:lang w:val="nl-BE"/>
        </w:rPr>
      </w:pPr>
    </w:p>
    <w:p w14:paraId="306CDC9E" w14:textId="77777777" w:rsidR="002B1757" w:rsidRPr="00707870" w:rsidRDefault="00A165B2" w:rsidP="00121FD6">
      <w:pPr>
        <w:spacing w:line="276" w:lineRule="auto"/>
        <w:jc w:val="both"/>
        <w:rPr>
          <w:b/>
          <w:sz w:val="24"/>
          <w:lang w:val="nl-BE"/>
        </w:rPr>
      </w:pPr>
      <w:r w:rsidRPr="00707870">
        <w:rPr>
          <w:b/>
          <w:sz w:val="24"/>
          <w:lang w:val="nl-BE"/>
        </w:rPr>
        <w:t xml:space="preserve">Wat zijn </w:t>
      </w:r>
      <w:proofErr w:type="spellStart"/>
      <w:r w:rsidRPr="00707870">
        <w:rPr>
          <w:b/>
          <w:sz w:val="24"/>
          <w:lang w:val="nl-BE"/>
        </w:rPr>
        <w:t>onderzoeksinfrastructuren</w:t>
      </w:r>
      <w:proofErr w:type="spellEnd"/>
      <w:r w:rsidRPr="00707870">
        <w:rPr>
          <w:b/>
          <w:sz w:val="24"/>
          <w:lang w:val="nl-BE"/>
        </w:rPr>
        <w:t>?</w:t>
      </w:r>
    </w:p>
    <w:p w14:paraId="5B5866F3" w14:textId="336F0F43" w:rsidR="00A165B2" w:rsidRPr="00707870" w:rsidRDefault="00A165B2" w:rsidP="00121FD6">
      <w:pPr>
        <w:spacing w:line="276" w:lineRule="auto"/>
        <w:jc w:val="both"/>
        <w:rPr>
          <w:sz w:val="24"/>
          <w:lang w:val="nl-BE"/>
        </w:rPr>
      </w:pPr>
      <w:proofErr w:type="spellStart"/>
      <w:r w:rsidRPr="00707870">
        <w:rPr>
          <w:sz w:val="24"/>
          <w:lang w:val="nl-BE"/>
        </w:rPr>
        <w:t>Onderzoeksinfrastructuren</w:t>
      </w:r>
      <w:proofErr w:type="spellEnd"/>
      <w:r w:rsidRPr="00707870">
        <w:rPr>
          <w:sz w:val="24"/>
          <w:lang w:val="nl-BE"/>
        </w:rPr>
        <w:t xml:space="preserve"> zijn faciliteiten, </w:t>
      </w:r>
      <w:r w:rsidR="00020768" w:rsidRPr="00707870">
        <w:rPr>
          <w:sz w:val="24"/>
          <w:lang w:val="nl-BE"/>
        </w:rPr>
        <w:t>hulp</w:t>
      </w:r>
      <w:r w:rsidRPr="00707870">
        <w:rPr>
          <w:sz w:val="24"/>
          <w:lang w:val="nl-BE"/>
        </w:rPr>
        <w:t xml:space="preserve">bronnen en andere diensten die door de </w:t>
      </w:r>
      <w:r w:rsidR="00020768" w:rsidRPr="004507FD">
        <w:rPr>
          <w:sz w:val="24"/>
          <w:szCs w:val="24"/>
          <w:lang w:val="nl-BE"/>
        </w:rPr>
        <w:t>wetenschap</w:t>
      </w:r>
      <w:r w:rsidR="00F832E8" w:rsidRPr="004507FD">
        <w:rPr>
          <w:sz w:val="24"/>
          <w:szCs w:val="24"/>
          <w:lang w:val="nl-BE"/>
        </w:rPr>
        <w:t xml:space="preserve">pelijke </w:t>
      </w:r>
      <w:r w:rsidR="00020768" w:rsidRPr="004507FD">
        <w:rPr>
          <w:sz w:val="24"/>
          <w:szCs w:val="24"/>
          <w:lang w:val="nl-BE"/>
        </w:rPr>
        <w:t>gemeenschap</w:t>
      </w:r>
      <w:r w:rsidR="00020768" w:rsidRPr="00707870">
        <w:rPr>
          <w:sz w:val="24"/>
          <w:lang w:val="nl-BE"/>
        </w:rPr>
        <w:t xml:space="preserve"> gebruikt worden om op </w:t>
      </w:r>
      <w:r w:rsidR="00B1623D">
        <w:rPr>
          <w:sz w:val="24"/>
          <w:lang w:val="nl-BE"/>
        </w:rPr>
        <w:t>top</w:t>
      </w:r>
      <w:r w:rsidR="00020768" w:rsidRPr="004507FD">
        <w:rPr>
          <w:sz w:val="24"/>
          <w:szCs w:val="24"/>
          <w:lang w:val="nl-BE"/>
        </w:rPr>
        <w:t>niveau</w:t>
      </w:r>
      <w:r w:rsidR="00020768" w:rsidRPr="00707870">
        <w:rPr>
          <w:sz w:val="24"/>
          <w:lang w:val="nl-BE"/>
        </w:rPr>
        <w:t xml:space="preserve"> onderzoek </w:t>
      </w:r>
      <w:r w:rsidRPr="00707870">
        <w:rPr>
          <w:sz w:val="24"/>
          <w:lang w:val="nl-BE"/>
        </w:rPr>
        <w:t xml:space="preserve">uit te voeren </w:t>
      </w:r>
      <w:r w:rsidR="00F832E8" w:rsidRPr="00707870">
        <w:rPr>
          <w:sz w:val="24"/>
          <w:lang w:val="nl-BE"/>
        </w:rPr>
        <w:t xml:space="preserve">in </w:t>
      </w:r>
      <w:r w:rsidRPr="00707870">
        <w:rPr>
          <w:sz w:val="24"/>
          <w:lang w:val="nl-BE"/>
        </w:rPr>
        <w:t>alle</w:t>
      </w:r>
      <w:r w:rsidR="00020768" w:rsidRPr="00707870">
        <w:rPr>
          <w:sz w:val="24"/>
          <w:lang w:val="nl-BE"/>
        </w:rPr>
        <w:t xml:space="preserve"> mogelijke</w:t>
      </w:r>
      <w:r w:rsidRPr="00707870">
        <w:rPr>
          <w:sz w:val="24"/>
          <w:lang w:val="nl-BE"/>
        </w:rPr>
        <w:t xml:space="preserve"> </w:t>
      </w:r>
      <w:r w:rsidR="00F832E8" w:rsidRPr="004507FD">
        <w:rPr>
          <w:sz w:val="24"/>
          <w:szCs w:val="24"/>
          <w:lang w:val="nl-BE"/>
        </w:rPr>
        <w:t>disciplines</w:t>
      </w:r>
      <w:r w:rsidR="00F832E8" w:rsidRPr="00707870">
        <w:rPr>
          <w:sz w:val="24"/>
          <w:lang w:val="nl-BE"/>
        </w:rPr>
        <w:t xml:space="preserve"> </w:t>
      </w:r>
      <w:r w:rsidRPr="00707870">
        <w:rPr>
          <w:sz w:val="24"/>
          <w:lang w:val="nl-BE"/>
        </w:rPr>
        <w:t xml:space="preserve">gaande van nanotechnologie tot </w:t>
      </w:r>
      <w:proofErr w:type="spellStart"/>
      <w:r w:rsidRPr="00707870">
        <w:rPr>
          <w:sz w:val="24"/>
          <w:lang w:val="nl-BE"/>
        </w:rPr>
        <w:t>genomics</w:t>
      </w:r>
      <w:proofErr w:type="spellEnd"/>
      <w:r w:rsidRPr="00707870">
        <w:rPr>
          <w:sz w:val="24"/>
          <w:lang w:val="nl-BE"/>
        </w:rPr>
        <w:t xml:space="preserve">, </w:t>
      </w:r>
      <w:r w:rsidR="00677B8F" w:rsidRPr="004507FD">
        <w:rPr>
          <w:sz w:val="24"/>
          <w:szCs w:val="24"/>
          <w:lang w:val="nl-BE"/>
        </w:rPr>
        <w:t xml:space="preserve">van </w:t>
      </w:r>
      <w:r w:rsidRPr="00707870">
        <w:rPr>
          <w:sz w:val="24"/>
          <w:lang w:val="nl-BE"/>
        </w:rPr>
        <w:t xml:space="preserve">astronomie </w:t>
      </w:r>
      <w:r w:rsidR="00677B8F" w:rsidRPr="004507FD">
        <w:rPr>
          <w:sz w:val="24"/>
          <w:szCs w:val="24"/>
          <w:lang w:val="nl-BE"/>
        </w:rPr>
        <w:t>tot</w:t>
      </w:r>
      <w:r w:rsidR="00677B8F" w:rsidRPr="00707870">
        <w:rPr>
          <w:sz w:val="24"/>
          <w:lang w:val="nl-BE"/>
        </w:rPr>
        <w:t xml:space="preserve"> </w:t>
      </w:r>
      <w:r w:rsidRPr="00707870">
        <w:rPr>
          <w:sz w:val="24"/>
          <w:lang w:val="nl-BE"/>
        </w:rPr>
        <w:t xml:space="preserve">milieuwetenschappen. Sinds 2004 wordt de ontwikkeling van </w:t>
      </w:r>
      <w:proofErr w:type="spellStart"/>
      <w:r w:rsidRPr="00707870">
        <w:rPr>
          <w:sz w:val="24"/>
          <w:lang w:val="nl-BE"/>
        </w:rPr>
        <w:t>onderzoeksinfrastructuren</w:t>
      </w:r>
      <w:proofErr w:type="spellEnd"/>
      <w:r w:rsidRPr="00707870">
        <w:rPr>
          <w:sz w:val="24"/>
          <w:lang w:val="nl-BE"/>
        </w:rPr>
        <w:t xml:space="preserve"> in </w:t>
      </w:r>
      <w:r w:rsidR="00F832E8" w:rsidRPr="004507FD">
        <w:rPr>
          <w:sz w:val="24"/>
          <w:szCs w:val="24"/>
          <w:lang w:val="nl-BE"/>
        </w:rPr>
        <w:t>Europa</w:t>
      </w:r>
      <w:r w:rsidR="00F832E8" w:rsidRPr="00707870">
        <w:rPr>
          <w:sz w:val="24"/>
          <w:lang w:val="nl-BE"/>
        </w:rPr>
        <w:t xml:space="preserve"> </w:t>
      </w:r>
      <w:r w:rsidRPr="00707870">
        <w:rPr>
          <w:sz w:val="24"/>
          <w:lang w:val="nl-BE"/>
        </w:rPr>
        <w:t xml:space="preserve">gecoördineerd door </w:t>
      </w:r>
      <w:r w:rsidR="00F832E8" w:rsidRPr="004507FD">
        <w:rPr>
          <w:sz w:val="24"/>
          <w:szCs w:val="24"/>
          <w:lang w:val="nl-BE"/>
        </w:rPr>
        <w:t>het</w:t>
      </w:r>
      <w:r w:rsidR="00F832E8" w:rsidRPr="00707870">
        <w:rPr>
          <w:sz w:val="24"/>
          <w:lang w:val="nl-BE"/>
        </w:rPr>
        <w:t xml:space="preserve"> </w:t>
      </w:r>
      <w:r w:rsidR="009A49F8" w:rsidRPr="00707870">
        <w:rPr>
          <w:sz w:val="24"/>
          <w:lang w:val="nl-BE"/>
        </w:rPr>
        <w:t>European Strategic For</w:t>
      </w:r>
      <w:r w:rsidR="00020768" w:rsidRPr="00707870">
        <w:rPr>
          <w:sz w:val="24"/>
          <w:lang w:val="nl-BE"/>
        </w:rPr>
        <w:t xml:space="preserve">um on </w:t>
      </w:r>
      <w:proofErr w:type="gramStart"/>
      <w:r w:rsidR="00020768" w:rsidRPr="00707870">
        <w:rPr>
          <w:sz w:val="24"/>
          <w:lang w:val="nl-BE"/>
        </w:rPr>
        <w:t>Research</w:t>
      </w:r>
      <w:proofErr w:type="gramEnd"/>
      <w:r w:rsidR="00020768" w:rsidRPr="00707870">
        <w:rPr>
          <w:sz w:val="24"/>
          <w:lang w:val="nl-BE"/>
        </w:rPr>
        <w:t xml:space="preserve"> </w:t>
      </w:r>
      <w:proofErr w:type="spellStart"/>
      <w:r w:rsidR="00020768" w:rsidRPr="00707870">
        <w:rPr>
          <w:sz w:val="24"/>
          <w:lang w:val="nl-BE"/>
        </w:rPr>
        <w:t>Infrastructures</w:t>
      </w:r>
      <w:proofErr w:type="spellEnd"/>
      <w:r w:rsidR="00F832E8" w:rsidRPr="004507FD">
        <w:rPr>
          <w:sz w:val="24"/>
          <w:szCs w:val="24"/>
          <w:lang w:val="nl-BE"/>
        </w:rPr>
        <w:t>,</w:t>
      </w:r>
      <w:r w:rsidR="00020768" w:rsidRPr="00707870">
        <w:rPr>
          <w:sz w:val="24"/>
          <w:lang w:val="nl-BE"/>
        </w:rPr>
        <w:t xml:space="preserve"> of</w:t>
      </w:r>
      <w:r w:rsidR="00020768" w:rsidRPr="004507FD">
        <w:rPr>
          <w:sz w:val="24"/>
          <w:szCs w:val="24"/>
          <w:lang w:val="nl-BE"/>
        </w:rPr>
        <w:t xml:space="preserve"> </w:t>
      </w:r>
      <w:r w:rsidR="00F832E8" w:rsidRPr="004507FD">
        <w:rPr>
          <w:sz w:val="24"/>
          <w:szCs w:val="24"/>
          <w:lang w:val="nl-BE"/>
        </w:rPr>
        <w:t>kortweg</w:t>
      </w:r>
      <w:r w:rsidR="00F832E8" w:rsidRPr="00707870">
        <w:rPr>
          <w:sz w:val="24"/>
          <w:lang w:val="nl-BE"/>
        </w:rPr>
        <w:t xml:space="preserve"> </w:t>
      </w:r>
      <w:r w:rsidR="00020768" w:rsidRPr="00707870">
        <w:rPr>
          <w:sz w:val="24"/>
          <w:lang w:val="nl-BE"/>
        </w:rPr>
        <w:t>ESFRI</w:t>
      </w:r>
      <w:r w:rsidR="009A49F8" w:rsidRPr="00707870">
        <w:rPr>
          <w:sz w:val="24"/>
          <w:lang w:val="nl-BE"/>
        </w:rPr>
        <w:t>. ESFRI is een strategisch instrument van de EU om de integratie van het Europees onderzoek te ontwikkelen, te versterken</w:t>
      </w:r>
      <w:r w:rsidR="004507FD" w:rsidRPr="004507FD">
        <w:rPr>
          <w:sz w:val="24"/>
          <w:szCs w:val="24"/>
          <w:lang w:val="nl-BE"/>
        </w:rPr>
        <w:t>, alsook</w:t>
      </w:r>
      <w:r w:rsidR="009A49F8" w:rsidRPr="00707870">
        <w:rPr>
          <w:sz w:val="24"/>
          <w:lang w:val="nl-BE"/>
        </w:rPr>
        <w:t xml:space="preserve"> de reikwijdte en de internationale impact ervan te vergroten. </w:t>
      </w:r>
    </w:p>
    <w:p w14:paraId="6972520A" w14:textId="48FE8684" w:rsidR="009D3BE7" w:rsidRPr="00707870" w:rsidRDefault="009A49F8" w:rsidP="00121FD6">
      <w:pPr>
        <w:spacing w:line="276" w:lineRule="auto"/>
        <w:jc w:val="both"/>
        <w:rPr>
          <w:b/>
          <w:sz w:val="24"/>
          <w:lang w:val="nl-BE"/>
        </w:rPr>
      </w:pPr>
      <w:r w:rsidRPr="00707870">
        <w:rPr>
          <w:b/>
          <w:sz w:val="24"/>
          <w:lang w:val="nl-BE"/>
        </w:rPr>
        <w:t xml:space="preserve">Wat is </w:t>
      </w:r>
      <w:r w:rsidR="00884028">
        <w:rPr>
          <w:b/>
          <w:sz w:val="24"/>
          <w:lang w:val="nl-BE"/>
        </w:rPr>
        <w:t xml:space="preserve">een </w:t>
      </w:r>
      <w:r w:rsidRPr="00707870">
        <w:rPr>
          <w:b/>
          <w:sz w:val="24"/>
          <w:lang w:val="nl-BE"/>
        </w:rPr>
        <w:t>ERIC?</w:t>
      </w:r>
    </w:p>
    <w:p w14:paraId="61C23AB3" w14:textId="22805857" w:rsidR="00476627" w:rsidRPr="00707870" w:rsidRDefault="00476627" w:rsidP="00121FD6">
      <w:pPr>
        <w:spacing w:line="276" w:lineRule="auto"/>
        <w:jc w:val="both"/>
        <w:rPr>
          <w:sz w:val="24"/>
          <w:lang w:val="nl-BE"/>
        </w:rPr>
      </w:pPr>
      <w:r w:rsidRPr="00707870">
        <w:rPr>
          <w:sz w:val="24"/>
          <w:lang w:val="nl-BE"/>
        </w:rPr>
        <w:t xml:space="preserve">ERIC, kort voor European </w:t>
      </w:r>
      <w:proofErr w:type="gramStart"/>
      <w:r w:rsidRPr="00707870">
        <w:rPr>
          <w:sz w:val="24"/>
          <w:lang w:val="nl-BE"/>
        </w:rPr>
        <w:t>Research</w:t>
      </w:r>
      <w:proofErr w:type="gramEnd"/>
      <w:r w:rsidRPr="00707870">
        <w:rPr>
          <w:sz w:val="24"/>
          <w:lang w:val="nl-BE"/>
        </w:rPr>
        <w:t xml:space="preserve"> </w:t>
      </w:r>
      <w:proofErr w:type="spellStart"/>
      <w:r w:rsidRPr="00707870">
        <w:rPr>
          <w:sz w:val="24"/>
          <w:lang w:val="nl-BE"/>
        </w:rPr>
        <w:t>Infrastructure</w:t>
      </w:r>
      <w:proofErr w:type="spellEnd"/>
      <w:r w:rsidRPr="00707870">
        <w:rPr>
          <w:sz w:val="24"/>
          <w:lang w:val="nl-BE"/>
        </w:rPr>
        <w:t xml:space="preserve"> Consortium, is een juridisch instrument dat in augustus 2009  door de Europese raad in het leven werd geroepen om de oprichting en </w:t>
      </w:r>
      <w:r w:rsidR="00F832E8" w:rsidRPr="004507FD">
        <w:rPr>
          <w:sz w:val="24"/>
          <w:szCs w:val="24"/>
          <w:lang w:val="nl-BE"/>
        </w:rPr>
        <w:t xml:space="preserve">de </w:t>
      </w:r>
      <w:r w:rsidRPr="00707870">
        <w:rPr>
          <w:sz w:val="24"/>
          <w:lang w:val="nl-BE"/>
        </w:rPr>
        <w:t xml:space="preserve">werking van pan-Europese </w:t>
      </w:r>
      <w:proofErr w:type="spellStart"/>
      <w:r w:rsidRPr="00707870">
        <w:rPr>
          <w:sz w:val="24"/>
          <w:lang w:val="nl-BE"/>
        </w:rPr>
        <w:t>onderzoeksinfrastructuren</w:t>
      </w:r>
      <w:proofErr w:type="spellEnd"/>
      <w:r w:rsidRPr="00707870">
        <w:rPr>
          <w:sz w:val="24"/>
          <w:lang w:val="nl-BE"/>
        </w:rPr>
        <w:t xml:space="preserve"> </w:t>
      </w:r>
      <w:r w:rsidR="00F832E8" w:rsidRPr="004507FD">
        <w:rPr>
          <w:sz w:val="24"/>
          <w:szCs w:val="24"/>
          <w:lang w:val="nl-BE"/>
        </w:rPr>
        <w:t>op een niet-</w:t>
      </w:r>
      <w:r w:rsidRPr="00707870">
        <w:rPr>
          <w:sz w:val="24"/>
          <w:lang w:val="nl-BE"/>
        </w:rPr>
        <w:t xml:space="preserve">economische basis te </w:t>
      </w:r>
      <w:r w:rsidRPr="004507FD">
        <w:rPr>
          <w:sz w:val="24"/>
          <w:szCs w:val="24"/>
          <w:lang w:val="nl-BE"/>
        </w:rPr>
        <w:t>faciliteren</w:t>
      </w:r>
      <w:r w:rsidRPr="00707870">
        <w:rPr>
          <w:sz w:val="24"/>
          <w:lang w:val="nl-BE"/>
        </w:rPr>
        <w:t xml:space="preserve">. ERIC geeft </w:t>
      </w:r>
      <w:proofErr w:type="spellStart"/>
      <w:r w:rsidRPr="00707870">
        <w:rPr>
          <w:sz w:val="24"/>
          <w:lang w:val="nl-BE"/>
        </w:rPr>
        <w:t>onderzoeksinfrastructuren</w:t>
      </w:r>
      <w:proofErr w:type="spellEnd"/>
      <w:r w:rsidRPr="00707870">
        <w:rPr>
          <w:sz w:val="24"/>
          <w:lang w:val="nl-BE"/>
        </w:rPr>
        <w:t xml:space="preserve"> een juridisch </w:t>
      </w:r>
      <w:r w:rsidR="00F832E8" w:rsidRPr="004507FD">
        <w:rPr>
          <w:sz w:val="24"/>
          <w:szCs w:val="24"/>
          <w:lang w:val="nl-BE"/>
        </w:rPr>
        <w:t>kader</w:t>
      </w:r>
      <w:r w:rsidR="00F832E8" w:rsidRPr="00707870">
        <w:rPr>
          <w:sz w:val="24"/>
          <w:lang w:val="nl-BE"/>
        </w:rPr>
        <w:t xml:space="preserve"> </w:t>
      </w:r>
      <w:r w:rsidRPr="00707870">
        <w:rPr>
          <w:sz w:val="24"/>
          <w:lang w:val="nl-BE"/>
        </w:rPr>
        <w:t xml:space="preserve">dat erkend wordt door alle Europese lidstaten. ICOS ERIC is </w:t>
      </w:r>
      <w:r w:rsidR="00F832E8" w:rsidRPr="004507FD">
        <w:rPr>
          <w:sz w:val="24"/>
          <w:szCs w:val="24"/>
          <w:lang w:val="nl-BE"/>
        </w:rPr>
        <w:t>het</w:t>
      </w:r>
      <w:r w:rsidR="00F832E8" w:rsidRPr="00707870">
        <w:rPr>
          <w:sz w:val="24"/>
          <w:lang w:val="nl-BE"/>
        </w:rPr>
        <w:t xml:space="preserve"> </w:t>
      </w:r>
      <w:r w:rsidRPr="00707870">
        <w:rPr>
          <w:sz w:val="24"/>
          <w:lang w:val="nl-BE"/>
        </w:rPr>
        <w:t xml:space="preserve">twaalfde European </w:t>
      </w:r>
      <w:proofErr w:type="gramStart"/>
      <w:r w:rsidRPr="00707870">
        <w:rPr>
          <w:sz w:val="24"/>
          <w:lang w:val="nl-BE"/>
        </w:rPr>
        <w:t>Research</w:t>
      </w:r>
      <w:proofErr w:type="gramEnd"/>
      <w:r w:rsidRPr="00707870">
        <w:rPr>
          <w:sz w:val="24"/>
          <w:lang w:val="nl-BE"/>
        </w:rPr>
        <w:t xml:space="preserve"> </w:t>
      </w:r>
      <w:proofErr w:type="spellStart"/>
      <w:r w:rsidRPr="00707870">
        <w:rPr>
          <w:sz w:val="24"/>
          <w:lang w:val="nl-BE"/>
        </w:rPr>
        <w:t>Infrastructure</w:t>
      </w:r>
      <w:proofErr w:type="spellEnd"/>
      <w:r w:rsidRPr="00707870">
        <w:rPr>
          <w:sz w:val="24"/>
          <w:lang w:val="nl-BE"/>
        </w:rPr>
        <w:t xml:space="preserve"> Consortium dat werd opgericht sinds augustus 2009.</w:t>
      </w:r>
    </w:p>
    <w:p w14:paraId="0F05275F" w14:textId="77777777" w:rsidR="004507FD" w:rsidRPr="0039594E" w:rsidRDefault="004507FD" w:rsidP="00121FD6">
      <w:pPr>
        <w:spacing w:after="0" w:line="276" w:lineRule="auto"/>
        <w:jc w:val="both"/>
        <w:rPr>
          <w:b/>
          <w:sz w:val="24"/>
          <w:lang w:val="fr-FR"/>
        </w:rPr>
      </w:pPr>
    </w:p>
    <w:p w14:paraId="53C41CDC" w14:textId="77777777" w:rsidR="004D0AA7" w:rsidRPr="00707870" w:rsidRDefault="004D0AA7" w:rsidP="00D20766">
      <w:pPr>
        <w:spacing w:after="0" w:line="276" w:lineRule="auto"/>
        <w:jc w:val="both"/>
        <w:rPr>
          <w:sz w:val="24"/>
          <w:lang w:val="fr-FR"/>
        </w:rPr>
      </w:pPr>
      <w:proofErr w:type="spellStart"/>
      <w:r w:rsidRPr="0039594E">
        <w:rPr>
          <w:b/>
          <w:sz w:val="24"/>
          <w:lang w:val="fr-FR"/>
        </w:rPr>
        <w:t>Gorana</w:t>
      </w:r>
      <w:proofErr w:type="spellEnd"/>
      <w:r w:rsidRPr="0039594E">
        <w:rPr>
          <w:b/>
          <w:sz w:val="24"/>
          <w:lang w:val="fr-FR"/>
        </w:rPr>
        <w:t xml:space="preserve"> </w:t>
      </w:r>
      <w:proofErr w:type="spellStart"/>
      <w:r w:rsidRPr="0039594E">
        <w:rPr>
          <w:b/>
          <w:sz w:val="24"/>
          <w:lang w:val="fr-FR"/>
        </w:rPr>
        <w:t>Jerkovic</w:t>
      </w:r>
      <w:proofErr w:type="spellEnd"/>
    </w:p>
    <w:p w14:paraId="25940A5A" w14:textId="77777777" w:rsidR="004D0AA7" w:rsidRPr="00707870" w:rsidRDefault="004D0AA7" w:rsidP="00D20766">
      <w:pPr>
        <w:spacing w:after="0" w:line="276" w:lineRule="auto"/>
        <w:jc w:val="both"/>
        <w:rPr>
          <w:sz w:val="24"/>
          <w:lang w:val="fr-FR"/>
        </w:rPr>
      </w:pPr>
      <w:r w:rsidRPr="0039594E">
        <w:rPr>
          <w:b/>
          <w:sz w:val="24"/>
          <w:lang w:val="fr-FR"/>
        </w:rPr>
        <w:t>ICOS RI</w:t>
      </w:r>
      <w:r w:rsidRPr="0039594E">
        <w:rPr>
          <w:sz w:val="24"/>
          <w:lang w:val="fr-FR"/>
        </w:rPr>
        <w:t xml:space="preserve"> </w:t>
      </w:r>
      <w:r w:rsidRPr="0039594E">
        <w:rPr>
          <w:b/>
          <w:sz w:val="24"/>
          <w:lang w:val="fr-FR"/>
        </w:rPr>
        <w:t xml:space="preserve">Communications </w:t>
      </w:r>
      <w:proofErr w:type="spellStart"/>
      <w:r w:rsidRPr="0039594E">
        <w:rPr>
          <w:b/>
          <w:sz w:val="24"/>
          <w:lang w:val="fr-FR"/>
        </w:rPr>
        <w:t>Coordinator</w:t>
      </w:r>
      <w:proofErr w:type="spellEnd"/>
    </w:p>
    <w:p w14:paraId="3B5DDDC9" w14:textId="77777777" w:rsidR="004D0AA7" w:rsidRPr="0039594E" w:rsidRDefault="004D0AA7" w:rsidP="00D20766">
      <w:pPr>
        <w:spacing w:after="0" w:line="276" w:lineRule="auto"/>
        <w:jc w:val="both"/>
        <w:rPr>
          <w:sz w:val="24"/>
          <w:lang w:val="fr-FR"/>
        </w:rPr>
      </w:pPr>
      <w:r w:rsidRPr="0039594E">
        <w:rPr>
          <w:sz w:val="24"/>
          <w:lang w:val="fr-FR"/>
        </w:rPr>
        <w:t xml:space="preserve">Email: </w:t>
      </w:r>
      <w:hyperlink r:id="rId8" w:history="1">
        <w:r w:rsidRPr="0039594E">
          <w:rPr>
            <w:rStyle w:val="Hyperlink"/>
            <w:color w:val="0563C1"/>
            <w:sz w:val="24"/>
            <w:lang w:val="fr-FR"/>
          </w:rPr>
          <w:t>gorana.jerkovic@icos-ri.eu</w:t>
        </w:r>
      </w:hyperlink>
    </w:p>
    <w:p w14:paraId="1B123F9D" w14:textId="77777777" w:rsidR="004D0AA7" w:rsidRPr="00707870" w:rsidRDefault="004D0AA7" w:rsidP="00D20766">
      <w:pPr>
        <w:spacing w:after="0" w:line="276" w:lineRule="auto"/>
        <w:jc w:val="both"/>
        <w:rPr>
          <w:sz w:val="24"/>
          <w:lang w:val="fr-FR"/>
        </w:rPr>
      </w:pPr>
      <w:r w:rsidRPr="0039594E">
        <w:rPr>
          <w:sz w:val="24"/>
          <w:lang w:val="fr-FR"/>
        </w:rPr>
        <w:t xml:space="preserve">            </w:t>
      </w:r>
      <w:hyperlink r:id="rId9" w:history="1">
        <w:r w:rsidRPr="0039594E">
          <w:rPr>
            <w:rStyle w:val="Hyperlink"/>
            <w:color w:val="0563C1"/>
            <w:sz w:val="24"/>
            <w:lang w:val="fr-FR"/>
          </w:rPr>
          <w:t>gorana.jerkovic@helsinki.fi</w:t>
        </w:r>
      </w:hyperlink>
    </w:p>
    <w:p w14:paraId="261F2A7A" w14:textId="3A45EC50" w:rsidR="004D0AA7" w:rsidRPr="0039594E" w:rsidRDefault="004D0AA7" w:rsidP="00D20766">
      <w:pPr>
        <w:spacing w:after="0" w:line="276" w:lineRule="auto"/>
        <w:jc w:val="both"/>
        <w:rPr>
          <w:sz w:val="24"/>
          <w:lang w:val="fr-FR"/>
        </w:rPr>
      </w:pPr>
      <w:r w:rsidRPr="0039594E">
        <w:rPr>
          <w:sz w:val="24"/>
          <w:lang w:val="fr-FR"/>
        </w:rPr>
        <w:t xml:space="preserve">Web: </w:t>
      </w:r>
      <w:hyperlink r:id="rId10" w:history="1">
        <w:r w:rsidR="00D20766" w:rsidRPr="0039594E">
          <w:rPr>
            <w:rStyle w:val="Hyperlink"/>
            <w:sz w:val="24"/>
            <w:lang w:val="fr-FR"/>
          </w:rPr>
          <w:t>http://www.icos-ri.eu</w:t>
        </w:r>
      </w:hyperlink>
      <w:r w:rsidR="00D20766" w:rsidRPr="0039594E">
        <w:rPr>
          <w:sz w:val="24"/>
          <w:lang w:val="fr-FR"/>
        </w:rPr>
        <w:t xml:space="preserve"> </w:t>
      </w:r>
    </w:p>
    <w:p w14:paraId="14AD45E4" w14:textId="77777777" w:rsidR="004D0AA7" w:rsidRPr="00707870" w:rsidRDefault="004D0AA7" w:rsidP="00D20766">
      <w:pPr>
        <w:spacing w:after="0" w:line="276" w:lineRule="auto"/>
        <w:jc w:val="both"/>
        <w:rPr>
          <w:sz w:val="24"/>
        </w:rPr>
      </w:pPr>
      <w:r w:rsidRPr="00707870">
        <w:rPr>
          <w:sz w:val="24"/>
        </w:rPr>
        <w:t>Twitter: @</w:t>
      </w:r>
      <w:proofErr w:type="spellStart"/>
      <w:r w:rsidRPr="00707870">
        <w:rPr>
          <w:sz w:val="24"/>
        </w:rPr>
        <w:t>icos_ri</w:t>
      </w:r>
      <w:proofErr w:type="spellEnd"/>
    </w:p>
    <w:p w14:paraId="565EFED0" w14:textId="77777777" w:rsidR="004D0AA7" w:rsidRPr="00707870" w:rsidRDefault="004D0AA7" w:rsidP="00D20766">
      <w:pPr>
        <w:spacing w:after="0" w:line="276" w:lineRule="auto"/>
        <w:jc w:val="both"/>
        <w:rPr>
          <w:sz w:val="24"/>
        </w:rPr>
      </w:pPr>
      <w:r w:rsidRPr="00707870">
        <w:rPr>
          <w:sz w:val="24"/>
        </w:rPr>
        <w:t>Mobile phone: +358 50 44 888 40</w:t>
      </w:r>
    </w:p>
    <w:p w14:paraId="15625A3E" w14:textId="148EA3E0" w:rsidR="004507FD" w:rsidRPr="00D20766" w:rsidRDefault="004507FD" w:rsidP="00D20766">
      <w:pPr>
        <w:spacing w:after="0" w:line="276" w:lineRule="auto"/>
        <w:jc w:val="both"/>
        <w:rPr>
          <w:sz w:val="24"/>
          <w:lang w:val="en-GB"/>
        </w:rPr>
      </w:pPr>
    </w:p>
    <w:sectPr w:rsidR="004507FD" w:rsidRPr="00D20766">
      <w:headerReference w:type="default" r:id="rId11"/>
      <w:footerReference w:type="default" r:id="rId12"/>
      <w:pgSz w:w="12240" w:h="15840"/>
      <w:pgMar w:top="1417" w:right="1134" w:bottom="1417" w:left="1134"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D0088B" w15:done="0"/>
  <w15:commentEx w15:paraId="792CA67B" w15:done="0"/>
  <w15:commentEx w15:paraId="05EAC5FC" w15:done="0"/>
  <w15:commentEx w15:paraId="197F38F5" w15:done="0"/>
  <w15:commentEx w15:paraId="5325D123" w15:done="0"/>
  <w15:commentEx w15:paraId="09643EC4" w15:done="0"/>
  <w15:commentEx w15:paraId="41C690BC" w15:done="0"/>
  <w15:commentEx w15:paraId="171E192D" w15:done="0"/>
  <w15:commentEx w15:paraId="70238AD7" w15:done="0"/>
  <w15:commentEx w15:paraId="7E7469C3" w15:done="0"/>
  <w15:commentEx w15:paraId="2188F95D" w15:done="0"/>
  <w15:commentEx w15:paraId="45FCAB00" w15:done="0"/>
  <w15:commentEx w15:paraId="3440FDCD" w15:done="0"/>
  <w15:commentEx w15:paraId="215549C7" w15:done="0"/>
  <w15:commentEx w15:paraId="1CEFDDA7" w15:done="0"/>
  <w15:commentEx w15:paraId="50F77DAD" w15:done="0"/>
  <w15:commentEx w15:paraId="0AF64E56" w15:done="0"/>
  <w15:commentEx w15:paraId="701AB87F" w15:done="0"/>
  <w15:commentEx w15:paraId="3B5BF7B5" w15:done="0"/>
  <w15:commentEx w15:paraId="46A956E2" w15:done="0"/>
  <w15:commentEx w15:paraId="677B45D3" w15:done="0"/>
  <w15:commentEx w15:paraId="3F170A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F8B1C" w14:textId="77777777" w:rsidR="006C06A8" w:rsidRDefault="006C06A8" w:rsidP="006966D3">
      <w:pPr>
        <w:spacing w:after="0" w:line="240" w:lineRule="auto"/>
      </w:pPr>
      <w:r>
        <w:separator/>
      </w:r>
    </w:p>
  </w:endnote>
  <w:endnote w:type="continuationSeparator" w:id="0">
    <w:p w14:paraId="5259D010" w14:textId="77777777" w:rsidR="006C06A8" w:rsidRDefault="006C06A8" w:rsidP="006966D3">
      <w:pPr>
        <w:spacing w:after="0" w:line="240" w:lineRule="auto"/>
      </w:pPr>
      <w:r>
        <w:continuationSeparator/>
      </w:r>
    </w:p>
  </w:endnote>
  <w:endnote w:type="continuationNotice" w:id="1">
    <w:p w14:paraId="5C3A7306" w14:textId="77777777" w:rsidR="006C06A8" w:rsidRDefault="006C06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1E9CD" w14:textId="77777777" w:rsidR="00351B89" w:rsidRDefault="00351B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D3B30C" w14:textId="77777777" w:rsidR="006C06A8" w:rsidRDefault="006C06A8" w:rsidP="006966D3">
      <w:pPr>
        <w:spacing w:after="0" w:line="240" w:lineRule="auto"/>
      </w:pPr>
      <w:r>
        <w:separator/>
      </w:r>
    </w:p>
  </w:footnote>
  <w:footnote w:type="continuationSeparator" w:id="0">
    <w:p w14:paraId="368127B7" w14:textId="77777777" w:rsidR="006C06A8" w:rsidRDefault="006C06A8" w:rsidP="006966D3">
      <w:pPr>
        <w:spacing w:after="0" w:line="240" w:lineRule="auto"/>
      </w:pPr>
      <w:r>
        <w:continuationSeparator/>
      </w:r>
    </w:p>
  </w:footnote>
  <w:footnote w:type="continuationNotice" w:id="1">
    <w:p w14:paraId="30EC8CFD" w14:textId="77777777" w:rsidR="006C06A8" w:rsidRDefault="006C06A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5BC00" w14:textId="77777777" w:rsidR="00351B89" w:rsidRDefault="00351B89">
    <w:pPr>
      <w:pStyle w:val="Header"/>
    </w:pPr>
    <w:r w:rsidRPr="006966D3">
      <w:rPr>
        <w:noProof/>
        <w:lang w:val="en-GB" w:eastAsia="en-GB"/>
      </w:rPr>
      <w:drawing>
        <wp:inline distT="0" distB="0" distL="0" distR="0" wp14:anchorId="2773EE3D" wp14:editId="258755F4">
          <wp:extent cx="2562225" cy="718607"/>
          <wp:effectExtent l="0" t="0" r="0" b="0"/>
          <wp:docPr id="1" name="Picture 1" descr="Z:\ICOS\ICOS LOGOs\Icos_Logo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COS\ICOS LOGOs\Icos_Logo_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7613" cy="73414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D85976"/>
    <w:multiLevelType w:val="hybridMultilevel"/>
    <w:tmpl w:val="C02CC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lyn Roland">
    <w15:presenceInfo w15:providerId="Windows Live" w15:userId="d84b587576e57c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D49"/>
    <w:rsid w:val="00020768"/>
    <w:rsid w:val="00021111"/>
    <w:rsid w:val="00032866"/>
    <w:rsid w:val="00033FD7"/>
    <w:rsid w:val="00043590"/>
    <w:rsid w:val="00085C8B"/>
    <w:rsid w:val="00111145"/>
    <w:rsid w:val="00112408"/>
    <w:rsid w:val="00121FD6"/>
    <w:rsid w:val="00134743"/>
    <w:rsid w:val="001408FF"/>
    <w:rsid w:val="0014091E"/>
    <w:rsid w:val="00147429"/>
    <w:rsid w:val="00152F8C"/>
    <w:rsid w:val="00165A5F"/>
    <w:rsid w:val="001808C2"/>
    <w:rsid w:val="001B4923"/>
    <w:rsid w:val="001D5362"/>
    <w:rsid w:val="0020271A"/>
    <w:rsid w:val="0025185C"/>
    <w:rsid w:val="00273FD6"/>
    <w:rsid w:val="002755B0"/>
    <w:rsid w:val="00282FFE"/>
    <w:rsid w:val="002B1757"/>
    <w:rsid w:val="002B1CBF"/>
    <w:rsid w:val="002B5CE7"/>
    <w:rsid w:val="002D08EE"/>
    <w:rsid w:val="002E2C06"/>
    <w:rsid w:val="002E79BA"/>
    <w:rsid w:val="002F7C12"/>
    <w:rsid w:val="003131F4"/>
    <w:rsid w:val="003224EF"/>
    <w:rsid w:val="00351B89"/>
    <w:rsid w:val="0039594E"/>
    <w:rsid w:val="003D0E8F"/>
    <w:rsid w:val="00411A37"/>
    <w:rsid w:val="00416200"/>
    <w:rsid w:val="00434F6D"/>
    <w:rsid w:val="004507FD"/>
    <w:rsid w:val="00476627"/>
    <w:rsid w:val="004D0AA7"/>
    <w:rsid w:val="004D5209"/>
    <w:rsid w:val="00552DBD"/>
    <w:rsid w:val="005A11D9"/>
    <w:rsid w:val="006206C7"/>
    <w:rsid w:val="00671D6D"/>
    <w:rsid w:val="00677B8F"/>
    <w:rsid w:val="00682EAC"/>
    <w:rsid w:val="006966D3"/>
    <w:rsid w:val="006A2615"/>
    <w:rsid w:val="006C06A8"/>
    <w:rsid w:val="006E33E9"/>
    <w:rsid w:val="00701F2D"/>
    <w:rsid w:val="00707870"/>
    <w:rsid w:val="00785EB6"/>
    <w:rsid w:val="007E4C10"/>
    <w:rsid w:val="007E4D49"/>
    <w:rsid w:val="00862480"/>
    <w:rsid w:val="00872AC9"/>
    <w:rsid w:val="00884028"/>
    <w:rsid w:val="008851F5"/>
    <w:rsid w:val="008D3610"/>
    <w:rsid w:val="009532FA"/>
    <w:rsid w:val="009A146A"/>
    <w:rsid w:val="009A49F8"/>
    <w:rsid w:val="009B2DDB"/>
    <w:rsid w:val="009C7157"/>
    <w:rsid w:val="009D3BE7"/>
    <w:rsid w:val="009D4C88"/>
    <w:rsid w:val="009D6CF3"/>
    <w:rsid w:val="00A165B2"/>
    <w:rsid w:val="00A27040"/>
    <w:rsid w:val="00A544BA"/>
    <w:rsid w:val="00A83496"/>
    <w:rsid w:val="00A8734D"/>
    <w:rsid w:val="00AD6965"/>
    <w:rsid w:val="00B1623D"/>
    <w:rsid w:val="00B17F8C"/>
    <w:rsid w:val="00B8343B"/>
    <w:rsid w:val="00BB0EED"/>
    <w:rsid w:val="00BC4D50"/>
    <w:rsid w:val="00BD56D8"/>
    <w:rsid w:val="00BE7A06"/>
    <w:rsid w:val="00C24AFB"/>
    <w:rsid w:val="00C85B4D"/>
    <w:rsid w:val="00CA3C7B"/>
    <w:rsid w:val="00CB6FE7"/>
    <w:rsid w:val="00CD1B4A"/>
    <w:rsid w:val="00CF464F"/>
    <w:rsid w:val="00D1334F"/>
    <w:rsid w:val="00D20766"/>
    <w:rsid w:val="00D33D07"/>
    <w:rsid w:val="00D47FC8"/>
    <w:rsid w:val="00D53A5B"/>
    <w:rsid w:val="00D541A7"/>
    <w:rsid w:val="00D6013D"/>
    <w:rsid w:val="00D9340E"/>
    <w:rsid w:val="00D94B76"/>
    <w:rsid w:val="00D971D9"/>
    <w:rsid w:val="00DB2B46"/>
    <w:rsid w:val="00E4326D"/>
    <w:rsid w:val="00E47ED0"/>
    <w:rsid w:val="00E6551E"/>
    <w:rsid w:val="00E74760"/>
    <w:rsid w:val="00E77739"/>
    <w:rsid w:val="00E96726"/>
    <w:rsid w:val="00EA7754"/>
    <w:rsid w:val="00EB18D5"/>
    <w:rsid w:val="00EB4B1F"/>
    <w:rsid w:val="00EC59DE"/>
    <w:rsid w:val="00EE17A8"/>
    <w:rsid w:val="00F017C1"/>
    <w:rsid w:val="00F17AB4"/>
    <w:rsid w:val="00F24801"/>
    <w:rsid w:val="00F366E2"/>
    <w:rsid w:val="00F40E09"/>
    <w:rsid w:val="00F55F43"/>
    <w:rsid w:val="00F832E8"/>
    <w:rsid w:val="00FB1F72"/>
    <w:rsid w:val="00FE0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1E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t5">
    <w:name w:val="a__t5"/>
    <w:basedOn w:val="DefaultParagraphFont"/>
    <w:rsid w:val="009D3BE7"/>
  </w:style>
  <w:style w:type="character" w:styleId="Hyperlink">
    <w:name w:val="Hyperlink"/>
    <w:basedOn w:val="DefaultParagraphFont"/>
    <w:uiPriority w:val="99"/>
    <w:unhideWhenUsed/>
    <w:rsid w:val="004D0AA7"/>
    <w:rPr>
      <w:color w:val="0000FF"/>
      <w:u w:val="single"/>
    </w:rPr>
  </w:style>
  <w:style w:type="paragraph" w:styleId="ListParagraph">
    <w:name w:val="List Paragraph"/>
    <w:basedOn w:val="Normal"/>
    <w:uiPriority w:val="34"/>
    <w:qFormat/>
    <w:rsid w:val="00D1334F"/>
    <w:pPr>
      <w:ind w:left="720"/>
      <w:contextualSpacing/>
    </w:pPr>
  </w:style>
  <w:style w:type="paragraph" w:styleId="Header">
    <w:name w:val="header"/>
    <w:basedOn w:val="Normal"/>
    <w:link w:val="HeaderChar"/>
    <w:uiPriority w:val="99"/>
    <w:unhideWhenUsed/>
    <w:rsid w:val="006966D3"/>
    <w:pPr>
      <w:tabs>
        <w:tab w:val="center" w:pos="4986"/>
        <w:tab w:val="right" w:pos="9972"/>
      </w:tabs>
      <w:spacing w:after="0" w:line="240" w:lineRule="auto"/>
    </w:pPr>
  </w:style>
  <w:style w:type="character" w:customStyle="1" w:styleId="HeaderChar">
    <w:name w:val="Header Char"/>
    <w:basedOn w:val="DefaultParagraphFont"/>
    <w:link w:val="Header"/>
    <w:uiPriority w:val="99"/>
    <w:rsid w:val="006966D3"/>
  </w:style>
  <w:style w:type="paragraph" w:styleId="Footer">
    <w:name w:val="footer"/>
    <w:basedOn w:val="Normal"/>
    <w:link w:val="FooterChar"/>
    <w:uiPriority w:val="99"/>
    <w:unhideWhenUsed/>
    <w:rsid w:val="006966D3"/>
    <w:pPr>
      <w:tabs>
        <w:tab w:val="center" w:pos="4986"/>
        <w:tab w:val="right" w:pos="9972"/>
      </w:tabs>
      <w:spacing w:after="0" w:line="240" w:lineRule="auto"/>
    </w:pPr>
  </w:style>
  <w:style w:type="character" w:customStyle="1" w:styleId="FooterChar">
    <w:name w:val="Footer Char"/>
    <w:basedOn w:val="DefaultParagraphFont"/>
    <w:link w:val="Footer"/>
    <w:uiPriority w:val="99"/>
    <w:rsid w:val="006966D3"/>
  </w:style>
  <w:style w:type="paragraph" w:styleId="BalloonText">
    <w:name w:val="Balloon Text"/>
    <w:basedOn w:val="Normal"/>
    <w:link w:val="BalloonTextChar"/>
    <w:uiPriority w:val="99"/>
    <w:semiHidden/>
    <w:unhideWhenUsed/>
    <w:rsid w:val="00D94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B76"/>
    <w:rPr>
      <w:rFonts w:ascii="Tahoma" w:hAnsi="Tahoma" w:cs="Tahoma"/>
      <w:sz w:val="16"/>
      <w:szCs w:val="16"/>
    </w:rPr>
  </w:style>
  <w:style w:type="character" w:styleId="CommentReference">
    <w:name w:val="annotation reference"/>
    <w:basedOn w:val="DefaultParagraphFont"/>
    <w:uiPriority w:val="99"/>
    <w:semiHidden/>
    <w:unhideWhenUsed/>
    <w:rsid w:val="00B17F8C"/>
    <w:rPr>
      <w:sz w:val="16"/>
      <w:szCs w:val="16"/>
    </w:rPr>
  </w:style>
  <w:style w:type="paragraph" w:styleId="CommentText">
    <w:name w:val="annotation text"/>
    <w:basedOn w:val="Normal"/>
    <w:link w:val="CommentTextChar"/>
    <w:uiPriority w:val="99"/>
    <w:semiHidden/>
    <w:unhideWhenUsed/>
    <w:rsid w:val="00B17F8C"/>
    <w:pPr>
      <w:spacing w:line="240" w:lineRule="auto"/>
    </w:pPr>
    <w:rPr>
      <w:sz w:val="20"/>
      <w:szCs w:val="20"/>
    </w:rPr>
  </w:style>
  <w:style w:type="character" w:customStyle="1" w:styleId="CommentTextChar">
    <w:name w:val="Comment Text Char"/>
    <w:basedOn w:val="DefaultParagraphFont"/>
    <w:link w:val="CommentText"/>
    <w:uiPriority w:val="99"/>
    <w:semiHidden/>
    <w:rsid w:val="00B17F8C"/>
    <w:rPr>
      <w:sz w:val="20"/>
      <w:szCs w:val="20"/>
    </w:rPr>
  </w:style>
  <w:style w:type="paragraph" w:styleId="CommentSubject">
    <w:name w:val="annotation subject"/>
    <w:basedOn w:val="CommentText"/>
    <w:next w:val="CommentText"/>
    <w:link w:val="CommentSubjectChar"/>
    <w:uiPriority w:val="99"/>
    <w:semiHidden/>
    <w:unhideWhenUsed/>
    <w:rsid w:val="00B17F8C"/>
    <w:rPr>
      <w:b/>
      <w:bCs/>
    </w:rPr>
  </w:style>
  <w:style w:type="character" w:customStyle="1" w:styleId="CommentSubjectChar">
    <w:name w:val="Comment Subject Char"/>
    <w:basedOn w:val="CommentTextChar"/>
    <w:link w:val="CommentSubject"/>
    <w:uiPriority w:val="99"/>
    <w:semiHidden/>
    <w:rsid w:val="00B17F8C"/>
    <w:rPr>
      <w:b/>
      <w:bCs/>
      <w:sz w:val="20"/>
      <w:szCs w:val="20"/>
    </w:rPr>
  </w:style>
  <w:style w:type="character" w:customStyle="1" w:styleId="apple-converted-space">
    <w:name w:val="apple-converted-space"/>
    <w:basedOn w:val="DefaultParagraphFont"/>
    <w:rsid w:val="00D33D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t5">
    <w:name w:val="a__t5"/>
    <w:basedOn w:val="DefaultParagraphFont"/>
    <w:rsid w:val="009D3BE7"/>
  </w:style>
  <w:style w:type="character" w:styleId="Hyperlink">
    <w:name w:val="Hyperlink"/>
    <w:basedOn w:val="DefaultParagraphFont"/>
    <w:uiPriority w:val="99"/>
    <w:unhideWhenUsed/>
    <w:rsid w:val="004D0AA7"/>
    <w:rPr>
      <w:color w:val="0000FF"/>
      <w:u w:val="single"/>
    </w:rPr>
  </w:style>
  <w:style w:type="paragraph" w:styleId="ListParagraph">
    <w:name w:val="List Paragraph"/>
    <w:basedOn w:val="Normal"/>
    <w:uiPriority w:val="34"/>
    <w:qFormat/>
    <w:rsid w:val="00D1334F"/>
    <w:pPr>
      <w:ind w:left="720"/>
      <w:contextualSpacing/>
    </w:pPr>
  </w:style>
  <w:style w:type="paragraph" w:styleId="Header">
    <w:name w:val="header"/>
    <w:basedOn w:val="Normal"/>
    <w:link w:val="HeaderChar"/>
    <w:uiPriority w:val="99"/>
    <w:unhideWhenUsed/>
    <w:rsid w:val="006966D3"/>
    <w:pPr>
      <w:tabs>
        <w:tab w:val="center" w:pos="4986"/>
        <w:tab w:val="right" w:pos="9972"/>
      </w:tabs>
      <w:spacing w:after="0" w:line="240" w:lineRule="auto"/>
    </w:pPr>
  </w:style>
  <w:style w:type="character" w:customStyle="1" w:styleId="HeaderChar">
    <w:name w:val="Header Char"/>
    <w:basedOn w:val="DefaultParagraphFont"/>
    <w:link w:val="Header"/>
    <w:uiPriority w:val="99"/>
    <w:rsid w:val="006966D3"/>
  </w:style>
  <w:style w:type="paragraph" w:styleId="Footer">
    <w:name w:val="footer"/>
    <w:basedOn w:val="Normal"/>
    <w:link w:val="FooterChar"/>
    <w:uiPriority w:val="99"/>
    <w:unhideWhenUsed/>
    <w:rsid w:val="006966D3"/>
    <w:pPr>
      <w:tabs>
        <w:tab w:val="center" w:pos="4986"/>
        <w:tab w:val="right" w:pos="9972"/>
      </w:tabs>
      <w:spacing w:after="0" w:line="240" w:lineRule="auto"/>
    </w:pPr>
  </w:style>
  <w:style w:type="character" w:customStyle="1" w:styleId="FooterChar">
    <w:name w:val="Footer Char"/>
    <w:basedOn w:val="DefaultParagraphFont"/>
    <w:link w:val="Footer"/>
    <w:uiPriority w:val="99"/>
    <w:rsid w:val="006966D3"/>
  </w:style>
  <w:style w:type="paragraph" w:styleId="BalloonText">
    <w:name w:val="Balloon Text"/>
    <w:basedOn w:val="Normal"/>
    <w:link w:val="BalloonTextChar"/>
    <w:uiPriority w:val="99"/>
    <w:semiHidden/>
    <w:unhideWhenUsed/>
    <w:rsid w:val="00D94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B76"/>
    <w:rPr>
      <w:rFonts w:ascii="Tahoma" w:hAnsi="Tahoma" w:cs="Tahoma"/>
      <w:sz w:val="16"/>
      <w:szCs w:val="16"/>
    </w:rPr>
  </w:style>
  <w:style w:type="character" w:styleId="CommentReference">
    <w:name w:val="annotation reference"/>
    <w:basedOn w:val="DefaultParagraphFont"/>
    <w:uiPriority w:val="99"/>
    <w:semiHidden/>
    <w:unhideWhenUsed/>
    <w:rsid w:val="00B17F8C"/>
    <w:rPr>
      <w:sz w:val="16"/>
      <w:szCs w:val="16"/>
    </w:rPr>
  </w:style>
  <w:style w:type="paragraph" w:styleId="CommentText">
    <w:name w:val="annotation text"/>
    <w:basedOn w:val="Normal"/>
    <w:link w:val="CommentTextChar"/>
    <w:uiPriority w:val="99"/>
    <w:semiHidden/>
    <w:unhideWhenUsed/>
    <w:rsid w:val="00B17F8C"/>
    <w:pPr>
      <w:spacing w:line="240" w:lineRule="auto"/>
    </w:pPr>
    <w:rPr>
      <w:sz w:val="20"/>
      <w:szCs w:val="20"/>
    </w:rPr>
  </w:style>
  <w:style w:type="character" w:customStyle="1" w:styleId="CommentTextChar">
    <w:name w:val="Comment Text Char"/>
    <w:basedOn w:val="DefaultParagraphFont"/>
    <w:link w:val="CommentText"/>
    <w:uiPriority w:val="99"/>
    <w:semiHidden/>
    <w:rsid w:val="00B17F8C"/>
    <w:rPr>
      <w:sz w:val="20"/>
      <w:szCs w:val="20"/>
    </w:rPr>
  </w:style>
  <w:style w:type="paragraph" w:styleId="CommentSubject">
    <w:name w:val="annotation subject"/>
    <w:basedOn w:val="CommentText"/>
    <w:next w:val="CommentText"/>
    <w:link w:val="CommentSubjectChar"/>
    <w:uiPriority w:val="99"/>
    <w:semiHidden/>
    <w:unhideWhenUsed/>
    <w:rsid w:val="00B17F8C"/>
    <w:rPr>
      <w:b/>
      <w:bCs/>
    </w:rPr>
  </w:style>
  <w:style w:type="character" w:customStyle="1" w:styleId="CommentSubjectChar">
    <w:name w:val="Comment Subject Char"/>
    <w:basedOn w:val="CommentTextChar"/>
    <w:link w:val="CommentSubject"/>
    <w:uiPriority w:val="99"/>
    <w:semiHidden/>
    <w:rsid w:val="00B17F8C"/>
    <w:rPr>
      <w:b/>
      <w:bCs/>
      <w:sz w:val="20"/>
      <w:szCs w:val="20"/>
    </w:rPr>
  </w:style>
  <w:style w:type="character" w:customStyle="1" w:styleId="apple-converted-space">
    <w:name w:val="apple-converted-space"/>
    <w:basedOn w:val="DefaultParagraphFont"/>
    <w:rsid w:val="00D33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713249">
      <w:bodyDiv w:val="1"/>
      <w:marLeft w:val="0"/>
      <w:marRight w:val="0"/>
      <w:marTop w:val="0"/>
      <w:marBottom w:val="0"/>
      <w:divBdr>
        <w:top w:val="none" w:sz="0" w:space="0" w:color="auto"/>
        <w:left w:val="none" w:sz="0" w:space="0" w:color="auto"/>
        <w:bottom w:val="none" w:sz="0" w:space="0" w:color="auto"/>
        <w:right w:val="none" w:sz="0" w:space="0" w:color="auto"/>
      </w:divBdr>
    </w:div>
    <w:div w:id="1879929370">
      <w:bodyDiv w:val="1"/>
      <w:marLeft w:val="0"/>
      <w:marRight w:val="0"/>
      <w:marTop w:val="0"/>
      <w:marBottom w:val="0"/>
      <w:divBdr>
        <w:top w:val="none" w:sz="0" w:space="0" w:color="auto"/>
        <w:left w:val="none" w:sz="0" w:space="0" w:color="auto"/>
        <w:bottom w:val="none" w:sz="0" w:space="0" w:color="auto"/>
        <w:right w:val="none" w:sz="0" w:space="0" w:color="auto"/>
      </w:divBdr>
      <w:divsChild>
        <w:div w:id="408769805">
          <w:marLeft w:val="0"/>
          <w:marRight w:val="0"/>
          <w:marTop w:val="0"/>
          <w:marBottom w:val="0"/>
          <w:divBdr>
            <w:top w:val="none" w:sz="0" w:space="0" w:color="auto"/>
            <w:left w:val="none" w:sz="0" w:space="0" w:color="auto"/>
            <w:bottom w:val="none" w:sz="0" w:space="0" w:color="auto"/>
            <w:right w:val="none" w:sz="0" w:space="0" w:color="auto"/>
          </w:divBdr>
          <w:divsChild>
            <w:div w:id="2042514541">
              <w:marLeft w:val="0"/>
              <w:marRight w:val="0"/>
              <w:marTop w:val="0"/>
              <w:marBottom w:val="0"/>
              <w:divBdr>
                <w:top w:val="none" w:sz="0" w:space="0" w:color="auto"/>
                <w:left w:val="none" w:sz="0" w:space="0" w:color="auto"/>
                <w:bottom w:val="none" w:sz="0" w:space="0" w:color="auto"/>
                <w:right w:val="none" w:sz="0" w:space="0" w:color="auto"/>
              </w:divBdr>
              <w:divsChild>
                <w:div w:id="221017623">
                  <w:marLeft w:val="0"/>
                  <w:marRight w:val="0"/>
                  <w:marTop w:val="0"/>
                  <w:marBottom w:val="0"/>
                  <w:divBdr>
                    <w:top w:val="none" w:sz="0" w:space="0" w:color="auto"/>
                    <w:left w:val="none" w:sz="0" w:space="0" w:color="auto"/>
                    <w:bottom w:val="none" w:sz="0" w:space="0" w:color="auto"/>
                    <w:right w:val="none" w:sz="0" w:space="0" w:color="auto"/>
                  </w:divBdr>
                  <w:divsChild>
                    <w:div w:id="1035348028">
                      <w:marLeft w:val="0"/>
                      <w:marRight w:val="0"/>
                      <w:marTop w:val="0"/>
                      <w:marBottom w:val="0"/>
                      <w:divBdr>
                        <w:top w:val="none" w:sz="0" w:space="0" w:color="auto"/>
                        <w:left w:val="none" w:sz="0" w:space="0" w:color="auto"/>
                        <w:bottom w:val="none" w:sz="0" w:space="0" w:color="auto"/>
                        <w:right w:val="none" w:sz="0" w:space="0" w:color="auto"/>
                      </w:divBdr>
                      <w:divsChild>
                        <w:div w:id="850215405">
                          <w:marLeft w:val="0"/>
                          <w:marRight w:val="0"/>
                          <w:marTop w:val="0"/>
                          <w:marBottom w:val="0"/>
                          <w:divBdr>
                            <w:top w:val="none" w:sz="0" w:space="0" w:color="auto"/>
                            <w:left w:val="none" w:sz="0" w:space="0" w:color="auto"/>
                            <w:bottom w:val="none" w:sz="0" w:space="0" w:color="auto"/>
                            <w:right w:val="none" w:sz="0" w:space="0" w:color="auto"/>
                          </w:divBdr>
                          <w:divsChild>
                            <w:div w:id="817066664">
                              <w:marLeft w:val="0"/>
                              <w:marRight w:val="0"/>
                              <w:marTop w:val="0"/>
                              <w:marBottom w:val="0"/>
                              <w:divBdr>
                                <w:top w:val="none" w:sz="0" w:space="0" w:color="auto"/>
                                <w:left w:val="none" w:sz="0" w:space="0" w:color="auto"/>
                                <w:bottom w:val="none" w:sz="0" w:space="0" w:color="auto"/>
                                <w:right w:val="none" w:sz="0" w:space="0" w:color="auto"/>
                              </w:divBdr>
                              <w:divsChild>
                                <w:div w:id="1340691910">
                                  <w:marLeft w:val="0"/>
                                  <w:marRight w:val="0"/>
                                  <w:marTop w:val="0"/>
                                  <w:marBottom w:val="0"/>
                                  <w:divBdr>
                                    <w:top w:val="none" w:sz="0" w:space="0" w:color="auto"/>
                                    <w:left w:val="none" w:sz="0" w:space="0" w:color="auto"/>
                                    <w:bottom w:val="none" w:sz="0" w:space="0" w:color="auto"/>
                                    <w:right w:val="none" w:sz="0" w:space="0" w:color="auto"/>
                                  </w:divBdr>
                                  <w:divsChild>
                                    <w:div w:id="783889450">
                                      <w:marLeft w:val="0"/>
                                      <w:marRight w:val="0"/>
                                      <w:marTop w:val="0"/>
                                      <w:marBottom w:val="0"/>
                                      <w:divBdr>
                                        <w:top w:val="none" w:sz="0" w:space="0" w:color="auto"/>
                                        <w:left w:val="none" w:sz="0" w:space="0" w:color="auto"/>
                                        <w:bottom w:val="none" w:sz="0" w:space="0" w:color="auto"/>
                                        <w:right w:val="none" w:sz="0" w:space="0" w:color="auto"/>
                                      </w:divBdr>
                                      <w:divsChild>
                                        <w:div w:id="1879513728">
                                          <w:marLeft w:val="0"/>
                                          <w:marRight w:val="0"/>
                                          <w:marTop w:val="0"/>
                                          <w:marBottom w:val="0"/>
                                          <w:divBdr>
                                            <w:top w:val="none" w:sz="0" w:space="0" w:color="auto"/>
                                            <w:left w:val="none" w:sz="0" w:space="0" w:color="auto"/>
                                            <w:bottom w:val="none" w:sz="0" w:space="0" w:color="auto"/>
                                            <w:right w:val="none" w:sz="0" w:space="0" w:color="auto"/>
                                          </w:divBdr>
                                          <w:divsChild>
                                            <w:div w:id="258174590">
                                              <w:marLeft w:val="0"/>
                                              <w:marRight w:val="0"/>
                                              <w:marTop w:val="0"/>
                                              <w:marBottom w:val="0"/>
                                              <w:divBdr>
                                                <w:top w:val="none" w:sz="0" w:space="0" w:color="auto"/>
                                                <w:left w:val="none" w:sz="0" w:space="0" w:color="auto"/>
                                                <w:bottom w:val="none" w:sz="0" w:space="0" w:color="auto"/>
                                                <w:right w:val="none" w:sz="0" w:space="0" w:color="auto"/>
                                              </w:divBdr>
                                              <w:divsChild>
                                                <w:div w:id="1928465906">
                                                  <w:marLeft w:val="0"/>
                                                  <w:marRight w:val="0"/>
                                                  <w:marTop w:val="0"/>
                                                  <w:marBottom w:val="0"/>
                                                  <w:divBdr>
                                                    <w:top w:val="none" w:sz="0" w:space="0" w:color="auto"/>
                                                    <w:left w:val="none" w:sz="0" w:space="0" w:color="auto"/>
                                                    <w:bottom w:val="none" w:sz="0" w:space="0" w:color="auto"/>
                                                    <w:right w:val="none" w:sz="0" w:space="0" w:color="auto"/>
                                                  </w:divBdr>
                                                  <w:divsChild>
                                                    <w:div w:id="1954899981">
                                                      <w:marLeft w:val="0"/>
                                                      <w:marRight w:val="0"/>
                                                      <w:marTop w:val="0"/>
                                                      <w:marBottom w:val="0"/>
                                                      <w:divBdr>
                                                        <w:top w:val="none" w:sz="0" w:space="0" w:color="auto"/>
                                                        <w:left w:val="none" w:sz="0" w:space="0" w:color="auto"/>
                                                        <w:bottom w:val="none" w:sz="0" w:space="0" w:color="auto"/>
                                                        <w:right w:val="none" w:sz="0" w:space="0" w:color="auto"/>
                                                      </w:divBdr>
                                                      <w:divsChild>
                                                        <w:div w:id="64508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760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rana.jerkovic@icos-ri.eu" TargetMode="External"/><Relationship Id="rId13" Type="http://schemas.openxmlformats.org/officeDocument/2006/relationships/fontTable" Target="fontTable.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cos-ri.eu" TargetMode="External"/><Relationship Id="rId4" Type="http://schemas.openxmlformats.org/officeDocument/2006/relationships/settings" Target="settings.xml"/><Relationship Id="rId9" Type="http://schemas.openxmlformats.org/officeDocument/2006/relationships/hyperlink" Target="mailto:gorana.jerkovic@helsinki.f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1051</Words>
  <Characters>5996</Characters>
  <Application>Microsoft Office Word</Application>
  <DocSecurity>4</DocSecurity>
  <Lines>49</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Helsinki</Company>
  <LinksUpToDate>false</LinksUpToDate>
  <CharactersWithSpaces>7033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Jerkovic, Gorana</dc:creator>
  <cp:lastModifiedBy>D'HAEMERS Ria</cp:lastModifiedBy>
  <cp:revision>2</cp:revision>
  <dcterms:created xsi:type="dcterms:W3CDTF">2015-11-20T13:47:00Z</dcterms:created>
  <dcterms:modified xsi:type="dcterms:W3CDTF">2015-11-20T13:47:00Z</dcterms:modified>
</cp:coreProperties>
</file>