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971" w:rsidRPr="00AE1AE8" w:rsidRDefault="00251C93" w:rsidP="00F80FEE">
      <w:pPr>
        <w:rPr>
          <w:rFonts w:ascii="Verdana" w:hAnsi="Verdana" w:cs="Verdana"/>
          <w:sz w:val="22"/>
          <w:szCs w:val="22"/>
          <w:lang w:val="fr-BE"/>
        </w:rPr>
      </w:pPr>
      <w:r>
        <w:rPr>
          <w:noProof/>
          <w:lang w:val="fr-BE" w:eastAsia="fr-BE"/>
        </w:rPr>
        <mc:AlternateContent>
          <mc:Choice Requires="wps">
            <w:drawing>
              <wp:anchor distT="0" distB="0" distL="114300" distR="114300" simplePos="0" relativeHeight="251656704" behindDoc="0" locked="0" layoutInCell="1" allowOverlap="1">
                <wp:simplePos x="0" y="0"/>
                <wp:positionH relativeFrom="column">
                  <wp:posOffset>2514600</wp:posOffset>
                </wp:positionH>
                <wp:positionV relativeFrom="paragraph">
                  <wp:posOffset>-393065</wp:posOffset>
                </wp:positionV>
                <wp:extent cx="4114800" cy="571500"/>
                <wp:effectExtent l="0" t="0" r="0" b="2540"/>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971" w:rsidRPr="00C2414E" w:rsidRDefault="00E02971" w:rsidP="00F80FEE">
                            <w:pPr>
                              <w:jc w:val="right"/>
                              <w:rPr>
                                <w:rFonts w:ascii="Verdana" w:hAnsi="Verdana" w:cs="Verdana"/>
                                <w:color w:val="729BC8"/>
                                <w:sz w:val="52"/>
                                <w:szCs w:val="52"/>
                              </w:rPr>
                            </w:pPr>
                            <w:r w:rsidRPr="00C2414E">
                              <w:rPr>
                                <w:rFonts w:ascii="Verdana" w:hAnsi="Verdana" w:cs="Verdana"/>
                                <w:color w:val="729BC8"/>
                                <w:sz w:val="52"/>
                                <w:szCs w:val="52"/>
                              </w:rPr>
                              <w:t xml:space="preserve">Communiqué de </w:t>
                            </w:r>
                            <w:proofErr w:type="spellStart"/>
                            <w:r w:rsidRPr="00C2414E">
                              <w:rPr>
                                <w:rFonts w:ascii="Verdana" w:hAnsi="Verdana" w:cs="Verdana"/>
                                <w:color w:val="729BC8"/>
                                <w:sz w:val="52"/>
                                <w:szCs w:val="52"/>
                              </w:rPr>
                              <w:t>presse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8pt;margin-top:-30.95pt;width:324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9hsgIAALk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" filled="f" stroked="f">
                <v:textbox>
                  <w:txbxContent>
                    <w:p w:rsidR="00E02971" w:rsidRPr="00C2414E" w:rsidRDefault="00E02971" w:rsidP="00F80FEE">
                      <w:pPr>
                        <w:jc w:val="right"/>
                        <w:rPr>
                          <w:rFonts w:ascii="Verdana" w:hAnsi="Verdana" w:cs="Verdana"/>
                          <w:color w:val="729BC8"/>
                          <w:sz w:val="52"/>
                          <w:szCs w:val="52"/>
                        </w:rPr>
                      </w:pPr>
                      <w:r w:rsidRPr="00C2414E">
                        <w:rPr>
                          <w:rFonts w:ascii="Verdana" w:hAnsi="Verdana" w:cs="Verdana"/>
                          <w:color w:val="729BC8"/>
                          <w:sz w:val="52"/>
                          <w:szCs w:val="52"/>
                        </w:rPr>
                        <w:t xml:space="preserve">Communiqué de </w:t>
                      </w:r>
                      <w:proofErr w:type="spellStart"/>
                      <w:r w:rsidRPr="00C2414E">
                        <w:rPr>
                          <w:rFonts w:ascii="Verdana" w:hAnsi="Verdana" w:cs="Verdana"/>
                          <w:color w:val="729BC8"/>
                          <w:sz w:val="52"/>
                          <w:szCs w:val="52"/>
                        </w:rPr>
                        <w:t>presse</w:t>
                      </w:r>
                      <w:proofErr w:type="spellEnd"/>
                    </w:p>
                  </w:txbxContent>
                </v:textbox>
                <w10:wrap type="square"/>
              </v:shape>
            </w:pict>
          </mc:Fallback>
        </mc:AlternateContent>
      </w:r>
    </w:p>
    <w:p w:rsidR="00E02971" w:rsidRDefault="00E02971" w:rsidP="00323D95">
      <w:pPr>
        <w:rPr>
          <w:rFonts w:ascii="Verdana" w:hAnsi="Verdana" w:cs="Verdana"/>
          <w:b/>
          <w:bCs/>
          <w:sz w:val="20"/>
          <w:szCs w:val="20"/>
          <w:lang w:val="fr-BE"/>
        </w:rPr>
      </w:pPr>
    </w:p>
    <w:p w:rsidR="00E02971" w:rsidRPr="00AE1AE8" w:rsidRDefault="00E02971" w:rsidP="00323D95">
      <w:pPr>
        <w:rPr>
          <w:rFonts w:ascii="Verdana" w:hAnsi="Verdana" w:cs="Verdana"/>
          <w:color w:val="000000"/>
          <w:sz w:val="20"/>
          <w:szCs w:val="20"/>
          <w:lang w:val="fr-BE"/>
        </w:rPr>
      </w:pPr>
      <w:r w:rsidRPr="00AE1AE8">
        <w:rPr>
          <w:rFonts w:ascii="Verdana" w:hAnsi="Verdana" w:cs="Verdana"/>
          <w:b/>
          <w:bCs/>
          <w:sz w:val="20"/>
          <w:szCs w:val="20"/>
          <w:lang w:val="fr-BE"/>
        </w:rPr>
        <w:t>5 octobre 2012 – COMMUNIQUÉ DE PRESSE</w:t>
      </w:r>
      <w:r w:rsidRPr="00AE1AE8">
        <w:rPr>
          <w:rFonts w:ascii="Verdana" w:hAnsi="Verdana" w:cs="Verdana"/>
          <w:b/>
          <w:bCs/>
          <w:sz w:val="20"/>
          <w:szCs w:val="20"/>
          <w:lang w:val="fr-BE"/>
        </w:rPr>
        <w:br/>
      </w:r>
      <w:r w:rsidRPr="00AE1AE8">
        <w:rPr>
          <w:rFonts w:ascii="Verdana" w:hAnsi="Verdana" w:cs="Verdana"/>
          <w:sz w:val="20"/>
          <w:szCs w:val="20"/>
          <w:lang w:val="fr-BE"/>
        </w:rPr>
        <w:t xml:space="preserve">du Service </w:t>
      </w:r>
      <w:r w:rsidR="0018059C">
        <w:rPr>
          <w:rFonts w:ascii="Verdana" w:hAnsi="Verdana" w:cs="Verdana"/>
          <w:sz w:val="20"/>
          <w:szCs w:val="20"/>
          <w:lang w:val="fr-BE"/>
        </w:rPr>
        <w:t>P</w:t>
      </w:r>
      <w:r w:rsidRPr="00AE1AE8">
        <w:rPr>
          <w:rFonts w:ascii="Verdana" w:hAnsi="Verdana" w:cs="Verdana"/>
          <w:sz w:val="20"/>
          <w:szCs w:val="20"/>
          <w:lang w:val="fr-BE"/>
        </w:rPr>
        <w:t xml:space="preserve">ublic </w:t>
      </w:r>
      <w:r w:rsidR="0018059C">
        <w:rPr>
          <w:rFonts w:ascii="Verdana" w:hAnsi="Verdana" w:cs="Verdana"/>
          <w:sz w:val="20"/>
          <w:szCs w:val="20"/>
          <w:lang w:val="fr-BE"/>
        </w:rPr>
        <w:t>F</w:t>
      </w:r>
      <w:r w:rsidRPr="00AE1AE8">
        <w:rPr>
          <w:rFonts w:ascii="Verdana" w:hAnsi="Verdana" w:cs="Verdana"/>
          <w:sz w:val="20"/>
          <w:szCs w:val="20"/>
          <w:lang w:val="fr-BE"/>
        </w:rPr>
        <w:t>édéral Finances, et de l’agence fédérale des médicaments et des produits de santé (</w:t>
      </w:r>
      <w:proofErr w:type="spellStart"/>
      <w:r w:rsidRPr="00AE1AE8">
        <w:rPr>
          <w:rFonts w:ascii="Verdana" w:hAnsi="Verdana" w:cs="Verdana"/>
          <w:sz w:val="20"/>
          <w:szCs w:val="20"/>
          <w:lang w:val="fr-BE"/>
        </w:rPr>
        <w:t>afmps</w:t>
      </w:r>
      <w:proofErr w:type="spellEnd"/>
      <w:r w:rsidRPr="00AE1AE8">
        <w:rPr>
          <w:rFonts w:ascii="Verdana" w:hAnsi="Verdana" w:cs="Verdana"/>
          <w:sz w:val="20"/>
          <w:szCs w:val="20"/>
          <w:lang w:val="fr-BE"/>
        </w:rPr>
        <w:t>).</w:t>
      </w:r>
    </w:p>
    <w:p w:rsidR="00E02971" w:rsidRPr="00AE1AE8" w:rsidRDefault="00E02971" w:rsidP="00323D95">
      <w:pPr>
        <w:rPr>
          <w:rFonts w:ascii="Verdana" w:hAnsi="Verdana" w:cs="Verdana"/>
          <w:color w:val="000000"/>
          <w:sz w:val="20"/>
          <w:szCs w:val="20"/>
          <w:lang w:val="fr-BE"/>
        </w:rPr>
      </w:pPr>
    </w:p>
    <w:p w:rsidR="00E02971" w:rsidRPr="00AE1AE8" w:rsidRDefault="00E02971" w:rsidP="00323D95">
      <w:pPr>
        <w:rPr>
          <w:rFonts w:ascii="Verdana" w:hAnsi="Verdana" w:cs="Verdana"/>
          <w:b/>
          <w:bCs/>
          <w:sz w:val="20"/>
          <w:szCs w:val="20"/>
          <w:lang w:val="fr-BE"/>
        </w:rPr>
      </w:pPr>
      <w:r w:rsidRPr="00AE1AE8">
        <w:rPr>
          <w:rFonts w:ascii="Verdana" w:hAnsi="Verdana" w:cs="Verdana"/>
          <w:b/>
          <w:bCs/>
          <w:sz w:val="20"/>
          <w:szCs w:val="20"/>
          <w:lang w:val="fr-BE"/>
        </w:rPr>
        <w:t>Participation belge à PANGEA V, une opération internationale visant à lutter contre la vente en ligne de médicaments contrefaits et illégaux.</w:t>
      </w:r>
    </w:p>
    <w:p w:rsidR="00E02971" w:rsidRPr="00AE1AE8" w:rsidRDefault="00E02971" w:rsidP="00323D95">
      <w:pPr>
        <w:rPr>
          <w:rFonts w:ascii="Verdana" w:hAnsi="Verdana" w:cs="Verdana"/>
          <w:sz w:val="20"/>
          <w:szCs w:val="20"/>
          <w:lang w:val="fr-BE"/>
        </w:rPr>
      </w:pP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 xml:space="preserve">Du 25 septembre au 2 octobre 2012, une action - </w:t>
      </w:r>
      <w:proofErr w:type="spellStart"/>
      <w:r w:rsidRPr="00AE1AE8">
        <w:rPr>
          <w:rFonts w:ascii="Verdana" w:hAnsi="Verdana" w:cs="Verdana"/>
          <w:sz w:val="20"/>
          <w:szCs w:val="20"/>
          <w:lang w:val="fr-BE"/>
        </w:rPr>
        <w:t>Pangea</w:t>
      </w:r>
      <w:proofErr w:type="spellEnd"/>
      <w:r w:rsidRPr="00AE1AE8">
        <w:rPr>
          <w:rFonts w:ascii="Verdana" w:hAnsi="Verdana" w:cs="Verdana"/>
          <w:sz w:val="20"/>
          <w:szCs w:val="20"/>
          <w:lang w:val="fr-BE"/>
        </w:rPr>
        <w:t xml:space="preserve"> V - coordonnée au niveau international et visant la vente en ligne dans le monde entier de médicaments contrefaits et de médicaments illégaux a de nouveau eu lieu. Cette action a été coordonnée par Interpol, l’Organisation mondiale des douanes (OMD), le Forum permanent sur la criminalité pharmaceutique internationale (PFIPC), le </w:t>
      </w:r>
      <w:proofErr w:type="spellStart"/>
      <w:r w:rsidRPr="00AE1AE8">
        <w:rPr>
          <w:rFonts w:ascii="Verdana" w:hAnsi="Verdana" w:cs="Verdana"/>
          <w:sz w:val="20"/>
          <w:szCs w:val="20"/>
          <w:lang w:val="fr-BE"/>
        </w:rPr>
        <w:t>Heads</w:t>
      </w:r>
      <w:proofErr w:type="spellEnd"/>
      <w:r w:rsidRPr="00AE1AE8">
        <w:rPr>
          <w:rFonts w:ascii="Verdana" w:hAnsi="Verdana" w:cs="Verdana"/>
          <w:sz w:val="20"/>
          <w:szCs w:val="20"/>
          <w:lang w:val="fr-BE"/>
        </w:rPr>
        <w:t xml:space="preserve"> of </w:t>
      </w:r>
      <w:proofErr w:type="spellStart"/>
      <w:r w:rsidRPr="00AE1AE8">
        <w:rPr>
          <w:rFonts w:ascii="Verdana" w:hAnsi="Verdana" w:cs="Verdana"/>
          <w:sz w:val="20"/>
          <w:szCs w:val="20"/>
          <w:lang w:val="fr-BE"/>
        </w:rPr>
        <w:t>Medicines</w:t>
      </w:r>
      <w:proofErr w:type="spellEnd"/>
      <w:r w:rsidRPr="00AE1AE8">
        <w:rPr>
          <w:rFonts w:ascii="Verdana" w:hAnsi="Verdana" w:cs="Verdana"/>
          <w:sz w:val="20"/>
          <w:szCs w:val="20"/>
          <w:lang w:val="fr-BE"/>
        </w:rPr>
        <w:t xml:space="preserve"> </w:t>
      </w:r>
      <w:proofErr w:type="spellStart"/>
      <w:r w:rsidRPr="00AE1AE8">
        <w:rPr>
          <w:rFonts w:ascii="Verdana" w:hAnsi="Verdana" w:cs="Verdana"/>
          <w:sz w:val="20"/>
          <w:szCs w:val="20"/>
          <w:lang w:val="fr-BE"/>
        </w:rPr>
        <w:t>Agencies</w:t>
      </w:r>
      <w:proofErr w:type="spellEnd"/>
      <w:r w:rsidRPr="00AE1AE8">
        <w:rPr>
          <w:rFonts w:ascii="Verdana" w:hAnsi="Verdana" w:cs="Verdana"/>
          <w:sz w:val="20"/>
          <w:szCs w:val="20"/>
          <w:lang w:val="fr-BE"/>
        </w:rPr>
        <w:t xml:space="preserve"> </w:t>
      </w:r>
      <w:proofErr w:type="spellStart"/>
      <w:r w:rsidRPr="00AE1AE8">
        <w:rPr>
          <w:rFonts w:ascii="Verdana" w:hAnsi="Verdana" w:cs="Verdana"/>
          <w:sz w:val="20"/>
          <w:szCs w:val="20"/>
          <w:lang w:val="fr-BE"/>
        </w:rPr>
        <w:t>Working</w:t>
      </w:r>
      <w:proofErr w:type="spellEnd"/>
      <w:r w:rsidRPr="00AE1AE8">
        <w:rPr>
          <w:rFonts w:ascii="Verdana" w:hAnsi="Verdana" w:cs="Verdana"/>
          <w:sz w:val="20"/>
          <w:szCs w:val="20"/>
          <w:lang w:val="fr-BE"/>
        </w:rPr>
        <w:t xml:space="preserve"> Group of </w:t>
      </w:r>
      <w:proofErr w:type="spellStart"/>
      <w:r w:rsidRPr="00AE1AE8">
        <w:rPr>
          <w:rFonts w:ascii="Verdana" w:hAnsi="Verdana" w:cs="Verdana"/>
          <w:sz w:val="20"/>
          <w:szCs w:val="20"/>
          <w:lang w:val="fr-BE"/>
        </w:rPr>
        <w:t>Enforcement</w:t>
      </w:r>
      <w:proofErr w:type="spellEnd"/>
      <w:r w:rsidRPr="00AE1AE8">
        <w:rPr>
          <w:rFonts w:ascii="Verdana" w:hAnsi="Verdana" w:cs="Verdana"/>
          <w:sz w:val="20"/>
          <w:szCs w:val="20"/>
          <w:lang w:val="fr-BE"/>
        </w:rPr>
        <w:t xml:space="preserve"> </w:t>
      </w:r>
      <w:proofErr w:type="spellStart"/>
      <w:r w:rsidRPr="00AE1AE8">
        <w:rPr>
          <w:rFonts w:ascii="Verdana" w:hAnsi="Verdana" w:cs="Verdana"/>
          <w:sz w:val="20"/>
          <w:szCs w:val="20"/>
          <w:lang w:val="fr-BE"/>
        </w:rPr>
        <w:t>Officers</w:t>
      </w:r>
      <w:proofErr w:type="spellEnd"/>
      <w:r w:rsidRPr="00AE1AE8">
        <w:rPr>
          <w:rFonts w:ascii="Verdana" w:hAnsi="Verdana" w:cs="Verdana"/>
          <w:sz w:val="20"/>
          <w:szCs w:val="20"/>
          <w:lang w:val="fr-BE"/>
        </w:rPr>
        <w:t xml:space="preserve"> (HMA WGEO), l’industrie pharmaceutique et les systèmes de paiement électronique.</w:t>
      </w:r>
    </w:p>
    <w:p w:rsidR="00E02971" w:rsidRPr="00AE1AE8" w:rsidRDefault="00E02971" w:rsidP="00323D95">
      <w:pPr>
        <w:rPr>
          <w:rFonts w:ascii="Verdana" w:hAnsi="Verdana" w:cs="Verdana"/>
          <w:sz w:val="20"/>
          <w:szCs w:val="20"/>
          <w:highlight w:val="cyan"/>
          <w:lang w:val="fr-BE"/>
        </w:rPr>
      </w:pPr>
    </w:p>
    <w:p w:rsidR="00E02971" w:rsidRPr="00AE1AE8" w:rsidRDefault="00E02971" w:rsidP="00323D95">
      <w:pPr>
        <w:rPr>
          <w:rFonts w:ascii="Verdana" w:hAnsi="Verdana" w:cs="Verdana"/>
          <w:sz w:val="20"/>
          <w:szCs w:val="20"/>
          <w:highlight w:val="cyan"/>
          <w:lang w:val="fr-BE"/>
        </w:rPr>
      </w:pPr>
      <w:r w:rsidRPr="00AE1AE8">
        <w:rPr>
          <w:rFonts w:ascii="Verdana" w:hAnsi="Verdana" w:cs="Verdana"/>
          <w:sz w:val="20"/>
          <w:szCs w:val="20"/>
          <w:lang w:val="fr-BE"/>
        </w:rPr>
        <w:t xml:space="preserve">L’objectif de </w:t>
      </w:r>
      <w:proofErr w:type="spellStart"/>
      <w:r w:rsidRPr="00AE1AE8">
        <w:rPr>
          <w:rFonts w:ascii="Verdana" w:hAnsi="Verdana" w:cs="Verdana"/>
          <w:sz w:val="20"/>
          <w:szCs w:val="20"/>
          <w:lang w:val="fr-BE"/>
        </w:rPr>
        <w:t>Pangea</w:t>
      </w:r>
      <w:proofErr w:type="spellEnd"/>
      <w:r w:rsidRPr="00AE1AE8">
        <w:rPr>
          <w:rFonts w:ascii="Verdana" w:hAnsi="Verdana" w:cs="Verdana"/>
          <w:sz w:val="20"/>
          <w:szCs w:val="20"/>
          <w:lang w:val="fr-BE"/>
        </w:rPr>
        <w:t xml:space="preserve"> V était de dépister les réseaux criminels en ligne qui proposent des médicaments contrefaits et les activités qui y sont liées, telles que la fraude à la carte de crédit, ainsi que de conscientiser le public concernant des possibles risques en matière de santé lors de l’achat de médicaments sur internet. L’opération a pu compter sur la participation de cent pays et a été soutenue par l’IMPACT (International </w:t>
      </w:r>
      <w:proofErr w:type="spellStart"/>
      <w:r w:rsidRPr="00AE1AE8">
        <w:rPr>
          <w:rFonts w:ascii="Verdana" w:hAnsi="Verdana" w:cs="Verdana"/>
          <w:sz w:val="20"/>
          <w:szCs w:val="20"/>
          <w:lang w:val="fr-BE"/>
        </w:rPr>
        <w:t>Medicinal</w:t>
      </w:r>
      <w:proofErr w:type="spellEnd"/>
      <w:r w:rsidRPr="00AE1AE8">
        <w:rPr>
          <w:rFonts w:ascii="Verdana" w:hAnsi="Verdana" w:cs="Verdana"/>
          <w:sz w:val="20"/>
          <w:szCs w:val="20"/>
          <w:lang w:val="fr-BE"/>
        </w:rPr>
        <w:t xml:space="preserve"> </w:t>
      </w:r>
      <w:proofErr w:type="spellStart"/>
      <w:r w:rsidRPr="00AE1AE8">
        <w:rPr>
          <w:rFonts w:ascii="Verdana" w:hAnsi="Verdana" w:cs="Verdana"/>
          <w:sz w:val="20"/>
          <w:szCs w:val="20"/>
          <w:lang w:val="fr-BE"/>
        </w:rPr>
        <w:t>Products</w:t>
      </w:r>
      <w:proofErr w:type="spellEnd"/>
      <w:r w:rsidRPr="00AE1AE8">
        <w:rPr>
          <w:rFonts w:ascii="Verdana" w:hAnsi="Verdana" w:cs="Verdana"/>
          <w:sz w:val="20"/>
          <w:szCs w:val="20"/>
          <w:lang w:val="fr-BE"/>
        </w:rPr>
        <w:t xml:space="preserve"> Anti-</w:t>
      </w:r>
      <w:proofErr w:type="spellStart"/>
      <w:r w:rsidRPr="00AE1AE8">
        <w:rPr>
          <w:rFonts w:ascii="Verdana" w:hAnsi="Verdana" w:cs="Verdana"/>
          <w:sz w:val="20"/>
          <w:szCs w:val="20"/>
          <w:lang w:val="fr-BE"/>
        </w:rPr>
        <w:t>Counterfeiting</w:t>
      </w:r>
      <w:proofErr w:type="spellEnd"/>
      <w:r w:rsidRPr="00AE1AE8">
        <w:rPr>
          <w:rFonts w:ascii="Verdana" w:hAnsi="Verdana" w:cs="Verdana"/>
          <w:sz w:val="20"/>
          <w:szCs w:val="20"/>
          <w:lang w:val="fr-BE"/>
        </w:rPr>
        <w:t xml:space="preserve"> Taskforce).</w:t>
      </w:r>
    </w:p>
    <w:p w:rsidR="00E02971" w:rsidRPr="00AE1AE8" w:rsidRDefault="00E02971" w:rsidP="00323D95">
      <w:pPr>
        <w:rPr>
          <w:rFonts w:ascii="Verdana" w:hAnsi="Verdana" w:cs="Verdana"/>
          <w:sz w:val="20"/>
          <w:szCs w:val="20"/>
          <w:highlight w:val="cyan"/>
          <w:lang w:val="fr-BE"/>
        </w:rPr>
      </w:pP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L’accent a été mis sur trois aspects du commerce illégal sur internet :</w:t>
      </w: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 le fournisseur du site internet,</w:t>
      </w: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 le système de paiement électronique,</w:t>
      </w: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 les services qui s’occupent de la délivrance des biens.</w:t>
      </w:r>
    </w:p>
    <w:p w:rsidR="00E02971" w:rsidRPr="00AE1AE8" w:rsidRDefault="00E02971" w:rsidP="00323D95">
      <w:pPr>
        <w:rPr>
          <w:rFonts w:ascii="Verdana" w:hAnsi="Verdana" w:cs="Verdana"/>
          <w:sz w:val="20"/>
          <w:szCs w:val="20"/>
          <w:highlight w:val="cyan"/>
          <w:lang w:val="fr-BE"/>
        </w:rPr>
      </w:pPr>
    </w:p>
    <w:p w:rsidR="00E02971" w:rsidRPr="00AE1AE8" w:rsidRDefault="00E02971" w:rsidP="00323D95">
      <w:pPr>
        <w:rPr>
          <w:rStyle w:val="longtext"/>
          <w:rFonts w:ascii="Verdana" w:hAnsi="Verdana" w:cs="Verdana"/>
          <w:color w:val="000000"/>
          <w:sz w:val="20"/>
          <w:szCs w:val="20"/>
          <w:lang w:val="fr-BE"/>
        </w:rPr>
      </w:pPr>
      <w:r w:rsidRPr="00AE1AE8">
        <w:rPr>
          <w:rFonts w:ascii="Verdana" w:hAnsi="Verdana" w:cs="Verdana"/>
          <w:sz w:val="20"/>
          <w:szCs w:val="20"/>
          <w:lang w:val="fr-BE"/>
        </w:rPr>
        <w:t>L’approche coordonnée de la police, des douanes et des autorités nationales en matière de médicaments a abouti à des arrestations dans le monde entier et à la saisie de milliers de produits potentiellement nocifs voire dangereux.</w:t>
      </w:r>
    </w:p>
    <w:p w:rsidR="00E02971" w:rsidRPr="00AE1AE8" w:rsidRDefault="00E02971" w:rsidP="00323D95">
      <w:pPr>
        <w:rPr>
          <w:rStyle w:val="longtext"/>
          <w:rFonts w:ascii="Verdana" w:hAnsi="Verdana" w:cs="Verdana"/>
          <w:color w:val="000000"/>
          <w:sz w:val="20"/>
          <w:szCs w:val="20"/>
          <w:lang w:val="fr-BE"/>
        </w:rPr>
      </w:pPr>
    </w:p>
    <w:p w:rsidR="00E02971" w:rsidRPr="00AE1AE8" w:rsidRDefault="00E02971" w:rsidP="00323D95">
      <w:pPr>
        <w:rPr>
          <w:rStyle w:val="longtext"/>
          <w:rFonts w:ascii="Verdana" w:hAnsi="Verdana" w:cs="Verdana"/>
          <w:color w:val="000000"/>
          <w:sz w:val="20"/>
          <w:szCs w:val="20"/>
          <w:lang w:val="fr-BE"/>
        </w:rPr>
      </w:pPr>
      <w:r w:rsidRPr="00AE1AE8">
        <w:rPr>
          <w:rFonts w:ascii="Verdana" w:hAnsi="Verdana" w:cs="Verdana"/>
          <w:color w:val="000000"/>
          <w:sz w:val="20"/>
          <w:szCs w:val="20"/>
          <w:lang w:val="fr-BE"/>
        </w:rPr>
        <w:t>L’objectif initial de cette opération était de mettre en garde le public et de le protéger en fermant, dans les pays participants, des sites internet illégaux qui proposent des médicaments et en cartographiant les flux monétaires et la provenance de ceux-ci.</w:t>
      </w:r>
    </w:p>
    <w:p w:rsidR="00E02971" w:rsidRPr="00AE1AE8" w:rsidRDefault="00E02971" w:rsidP="00323D95">
      <w:pPr>
        <w:rPr>
          <w:rStyle w:val="longtext"/>
          <w:rFonts w:ascii="Verdana" w:hAnsi="Verdana" w:cs="Verdana"/>
          <w:color w:val="000000"/>
          <w:sz w:val="20"/>
          <w:szCs w:val="20"/>
          <w:lang w:val="fr-BE"/>
        </w:rPr>
      </w:pPr>
    </w:p>
    <w:p w:rsidR="00E02971" w:rsidRPr="00AE1AE8" w:rsidRDefault="00E02971" w:rsidP="00323D95">
      <w:pPr>
        <w:rPr>
          <w:rFonts w:ascii="Verdana" w:hAnsi="Verdana" w:cs="Verdana"/>
          <w:sz w:val="20"/>
          <w:szCs w:val="20"/>
          <w:lang w:val="fr-BE"/>
        </w:rPr>
      </w:pPr>
      <w:r w:rsidRPr="00AE1AE8">
        <w:rPr>
          <w:rFonts w:ascii="Verdana" w:hAnsi="Verdana" w:cs="Verdana"/>
          <w:b/>
          <w:bCs/>
          <w:sz w:val="20"/>
          <w:szCs w:val="20"/>
          <w:lang w:val="fr-BE"/>
        </w:rPr>
        <w:t>En ce qui concerne la Belgique</w:t>
      </w:r>
      <w:r w:rsidRPr="00AE1AE8">
        <w:rPr>
          <w:rFonts w:ascii="Verdana" w:hAnsi="Verdana" w:cs="Verdana"/>
          <w:sz w:val="20"/>
          <w:szCs w:val="20"/>
          <w:lang w:val="fr-BE"/>
        </w:rPr>
        <w:t>, les résultats suivants peuvent être présentés :</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Onze sites web proposant des anabolisants (= produits stimulants) ont été fermés pour le public belge. 2 autres sont encore à l’examen.</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Les Douanes ont contrôlé 10.766 envois, ce qui a abouti à 84 saisies.</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À l’aéroport de Zaventem, 75 colis postaux destinés à des acheteurs belges ont été saisis.</w:t>
      </w:r>
    </w:p>
    <w:p w:rsidR="00E02971" w:rsidRPr="00AE1AE8" w:rsidRDefault="00E02971" w:rsidP="00AE1AE8">
      <w:pPr>
        <w:ind w:firstLine="360"/>
        <w:rPr>
          <w:rFonts w:ascii="Verdana" w:hAnsi="Verdana" w:cs="Verdana"/>
          <w:sz w:val="20"/>
          <w:szCs w:val="20"/>
          <w:lang w:val="fr-BE"/>
        </w:rPr>
      </w:pPr>
      <w:r w:rsidRPr="00AE1AE8">
        <w:rPr>
          <w:rFonts w:ascii="Verdana" w:hAnsi="Verdana" w:cs="Verdana"/>
          <w:sz w:val="20"/>
          <w:szCs w:val="20"/>
          <w:lang w:val="fr-BE"/>
        </w:rPr>
        <w:t>Il s’agissait des produits suivants :</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anabolisants : 4.710 unités (comprimés, ampoules)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Produits stimulant l’érection : 2.644 comprimés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cartouches de nicotine et des cigarettes électroniques : 960 cartouches + 15 recharges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br w:type="page"/>
      </w:r>
      <w:r w:rsidRPr="00AE1AE8">
        <w:rPr>
          <w:rFonts w:ascii="Verdana" w:hAnsi="Verdana" w:cs="Verdana"/>
          <w:sz w:val="20"/>
          <w:szCs w:val="20"/>
          <w:lang w:val="fr-BE"/>
        </w:rPr>
        <w:lastRenderedPageBreak/>
        <w:t xml:space="preserve">suppléments alimentaires falsifiés avec </w:t>
      </w:r>
      <w:proofErr w:type="spellStart"/>
      <w:r w:rsidRPr="00AE1AE8">
        <w:rPr>
          <w:rFonts w:ascii="Verdana" w:hAnsi="Verdana" w:cs="Verdana"/>
          <w:sz w:val="20"/>
          <w:szCs w:val="20"/>
          <w:lang w:val="fr-BE"/>
        </w:rPr>
        <w:t>sibutramine</w:t>
      </w:r>
      <w:proofErr w:type="spellEnd"/>
      <w:r w:rsidRPr="00AE1AE8">
        <w:rPr>
          <w:rFonts w:ascii="Verdana" w:hAnsi="Verdana" w:cs="Verdana"/>
          <w:sz w:val="20"/>
          <w:szCs w:val="20"/>
          <w:lang w:val="fr-BE"/>
        </w:rPr>
        <w:t xml:space="preserve"> (un médicament contre l’obésité) : 1.990 capsules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médicaments traditionnels chinois : 2.070 comprimés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aiguilles d’acupuncture : 4.200</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médicaments homéopathiques : 500 flacons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 xml:space="preserve">DHEA, </w:t>
      </w:r>
      <w:r w:rsidR="00C34B04" w:rsidRPr="00AE1AE8">
        <w:rPr>
          <w:rFonts w:ascii="Verdana" w:hAnsi="Verdana" w:cs="Verdana"/>
          <w:sz w:val="20"/>
          <w:szCs w:val="20"/>
          <w:lang w:val="fr-BE"/>
        </w:rPr>
        <w:t>mélatonine</w:t>
      </w:r>
      <w:r w:rsidRPr="00AE1AE8">
        <w:rPr>
          <w:rFonts w:ascii="Verdana" w:hAnsi="Verdana" w:cs="Verdana"/>
          <w:sz w:val="20"/>
          <w:szCs w:val="20"/>
          <w:lang w:val="fr-BE"/>
        </w:rPr>
        <w:t xml:space="preserve"> (hormones) : 420 capsules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proofErr w:type="spellStart"/>
      <w:r w:rsidRPr="00AE1AE8">
        <w:rPr>
          <w:rFonts w:ascii="Verdana" w:hAnsi="Verdana" w:cs="Verdana"/>
          <w:sz w:val="20"/>
          <w:szCs w:val="20"/>
          <w:lang w:val="fr-BE"/>
        </w:rPr>
        <w:t>ephéd</w:t>
      </w:r>
      <w:bookmarkStart w:id="0" w:name="_GoBack"/>
      <w:bookmarkEnd w:id="0"/>
      <w:r w:rsidRPr="00AE1AE8">
        <w:rPr>
          <w:rFonts w:ascii="Verdana" w:hAnsi="Verdana" w:cs="Verdana"/>
          <w:sz w:val="20"/>
          <w:szCs w:val="20"/>
          <w:lang w:val="fr-BE"/>
        </w:rPr>
        <w:t>rine</w:t>
      </w:r>
      <w:proofErr w:type="spellEnd"/>
      <w:r w:rsidRPr="00AE1AE8">
        <w:rPr>
          <w:rFonts w:ascii="Verdana" w:hAnsi="Verdana" w:cs="Verdana"/>
          <w:sz w:val="20"/>
          <w:szCs w:val="20"/>
          <w:lang w:val="fr-BE"/>
        </w:rPr>
        <w:t> (ayant un effet stimulant): 500 comprimés</w:t>
      </w:r>
    </w:p>
    <w:p w:rsidR="00E02971" w:rsidRPr="00AE1AE8" w:rsidRDefault="00E02971" w:rsidP="00AE1AE8">
      <w:pPr>
        <w:numPr>
          <w:ilvl w:val="1"/>
          <w:numId w:val="6"/>
        </w:numPr>
        <w:tabs>
          <w:tab w:val="clear" w:pos="1440"/>
          <w:tab w:val="num" w:pos="720"/>
        </w:tabs>
        <w:ind w:left="720"/>
        <w:rPr>
          <w:rFonts w:ascii="Verdana" w:hAnsi="Verdana" w:cs="Verdana"/>
          <w:sz w:val="20"/>
          <w:szCs w:val="20"/>
          <w:lang w:val="fr-BE"/>
        </w:rPr>
      </w:pPr>
      <w:r w:rsidRPr="00AE1AE8">
        <w:rPr>
          <w:rFonts w:ascii="Verdana" w:hAnsi="Verdana" w:cs="Verdana"/>
          <w:sz w:val="20"/>
          <w:szCs w:val="20"/>
          <w:lang w:val="fr-BE"/>
        </w:rPr>
        <w:t>médicaments pour l’estomac, diurétiques (une substance qui entraîne une augmentation de la sécrétion urinaire), médicaments antiallergiques, médicaments contre la tension, analgésiques (contre la douleur), etc. 1740 unités</w:t>
      </w:r>
    </w:p>
    <w:p w:rsidR="00E02971" w:rsidRPr="00AE1AE8" w:rsidRDefault="00E02971" w:rsidP="00AE1AE8">
      <w:pPr>
        <w:rPr>
          <w:rFonts w:ascii="Verdana" w:hAnsi="Verdana" w:cs="Verdana"/>
          <w:sz w:val="20"/>
          <w:szCs w:val="20"/>
          <w:lang w:val="fr-BE"/>
        </w:rPr>
      </w:pPr>
      <w:proofErr w:type="gramStart"/>
      <w:r w:rsidRPr="00AE1AE8">
        <w:rPr>
          <w:rFonts w:ascii="Verdana" w:hAnsi="Verdana" w:cs="Verdana"/>
          <w:sz w:val="20"/>
          <w:szCs w:val="20"/>
          <w:lang w:val="fr-BE"/>
        </w:rPr>
        <w:t>provenant</w:t>
      </w:r>
      <w:proofErr w:type="gramEnd"/>
      <w:r w:rsidRPr="00AE1AE8">
        <w:rPr>
          <w:rFonts w:ascii="Verdana" w:hAnsi="Verdana" w:cs="Verdana"/>
          <w:sz w:val="20"/>
          <w:szCs w:val="20"/>
          <w:lang w:val="fr-BE"/>
        </w:rPr>
        <w:t xml:space="preserve"> toutes d’Inde, de Chine (et Hong-Kong), des États-Unis et de Turquie.</w:t>
      </w:r>
    </w:p>
    <w:p w:rsidR="00E02971" w:rsidRPr="00AE1AE8" w:rsidRDefault="00E02971" w:rsidP="00AE1AE8">
      <w:pPr>
        <w:rPr>
          <w:rFonts w:ascii="Verdana" w:hAnsi="Verdana" w:cs="Verdana"/>
          <w:sz w:val="20"/>
          <w:szCs w:val="20"/>
          <w:lang w:val="fr-BE"/>
        </w:rPr>
      </w:pP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 xml:space="preserve">À </w:t>
      </w:r>
      <w:proofErr w:type="spellStart"/>
      <w:r w:rsidRPr="00AE1AE8">
        <w:rPr>
          <w:rFonts w:ascii="Verdana" w:hAnsi="Verdana" w:cs="Verdana"/>
          <w:sz w:val="20"/>
          <w:szCs w:val="20"/>
          <w:lang w:val="fr-BE"/>
        </w:rPr>
        <w:t>Bierset</w:t>
      </w:r>
      <w:proofErr w:type="spellEnd"/>
      <w:r w:rsidRPr="00AE1AE8">
        <w:rPr>
          <w:rFonts w:ascii="Verdana" w:hAnsi="Verdana" w:cs="Verdana"/>
          <w:sz w:val="20"/>
          <w:szCs w:val="20"/>
          <w:lang w:val="fr-BE"/>
        </w:rPr>
        <w:t>, 9 envois en transit ont été saisis. Ils contenaient 1.433 unités d’anabolisants dont une quantité importante d'hormones de croissance et 1.894 unités de médicaments chinois. Les envois étaient en transit à destination d’autres pays de l’UE et provenaient de Chine, du Pakistan et de Turquie.</w:t>
      </w:r>
    </w:p>
    <w:p w:rsidR="00E02971" w:rsidRPr="00AE1AE8" w:rsidRDefault="00E02971" w:rsidP="00323D95">
      <w:pPr>
        <w:rPr>
          <w:rFonts w:ascii="Verdana" w:hAnsi="Verdana" w:cs="Verdana"/>
          <w:sz w:val="20"/>
          <w:szCs w:val="20"/>
          <w:lang w:val="fr-BE"/>
        </w:rPr>
      </w:pP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Les conclusions suivantes peuvent être tirées de cette action commune :</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La collaboration entre les Douanes, la Police, l’</w:t>
      </w:r>
      <w:proofErr w:type="spellStart"/>
      <w:r w:rsidRPr="00AE1AE8">
        <w:rPr>
          <w:rFonts w:ascii="Verdana" w:hAnsi="Verdana" w:cs="Verdana"/>
          <w:sz w:val="20"/>
          <w:szCs w:val="20"/>
          <w:lang w:val="fr-BE"/>
        </w:rPr>
        <w:t>afmps</w:t>
      </w:r>
      <w:proofErr w:type="spellEnd"/>
      <w:r w:rsidRPr="00AE1AE8">
        <w:rPr>
          <w:rFonts w:ascii="Verdana" w:hAnsi="Verdana" w:cs="Verdana"/>
          <w:sz w:val="20"/>
          <w:szCs w:val="20"/>
          <w:lang w:val="fr-BE"/>
        </w:rPr>
        <w:t xml:space="preserve"> et les services postaux offre une image précise en matière de commerce illégal sur internet et de trafic international de substances et de médicaments.</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 xml:space="preserve">Cette collaboration permet d'affiner </w:t>
      </w:r>
      <w:proofErr w:type="gramStart"/>
      <w:r w:rsidRPr="00AE1AE8">
        <w:rPr>
          <w:rFonts w:ascii="Verdana" w:hAnsi="Verdana" w:cs="Verdana"/>
          <w:sz w:val="20"/>
          <w:szCs w:val="20"/>
          <w:lang w:val="fr-BE"/>
        </w:rPr>
        <w:t>les procédures standard établies</w:t>
      </w:r>
      <w:proofErr w:type="gramEnd"/>
      <w:r w:rsidRPr="00AE1AE8">
        <w:rPr>
          <w:rFonts w:ascii="Verdana" w:hAnsi="Verdana" w:cs="Verdana"/>
          <w:sz w:val="20"/>
          <w:szCs w:val="20"/>
          <w:lang w:val="fr-BE"/>
        </w:rPr>
        <w:t> : l’approche de la criminalité pharmaceutique est rendue plus simple et efficace en termes de transmission des connaissances et de moyens.</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Espérons que la nouvelle directive européenne relative aux médicaments falsifiés réponde à ce problème.</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 xml:space="preserve">L’AFMPS est l’organisme le plus à même d’évaluer la nature des substances et produits découverts tels que médicaments, produits de santé, suppléments alimentaires, sous forme ou non d’importation illégale ou régulière, contrefaçons en termes de droits de propriété intellectuelle, etc. </w:t>
      </w:r>
    </w:p>
    <w:p w:rsidR="00E02971" w:rsidRPr="00AE1AE8" w:rsidRDefault="00E02971" w:rsidP="00AE1AE8">
      <w:pPr>
        <w:numPr>
          <w:ilvl w:val="0"/>
          <w:numId w:val="6"/>
        </w:numPr>
        <w:tabs>
          <w:tab w:val="clear" w:pos="1068"/>
          <w:tab w:val="num" w:pos="360"/>
        </w:tabs>
        <w:ind w:left="360"/>
        <w:rPr>
          <w:rFonts w:ascii="Verdana" w:hAnsi="Verdana" w:cs="Verdana"/>
          <w:sz w:val="20"/>
          <w:szCs w:val="20"/>
          <w:lang w:val="fr-BE"/>
        </w:rPr>
      </w:pPr>
      <w:r w:rsidRPr="00AE1AE8">
        <w:rPr>
          <w:rFonts w:ascii="Verdana" w:hAnsi="Verdana" w:cs="Verdana"/>
          <w:sz w:val="20"/>
          <w:szCs w:val="20"/>
          <w:lang w:val="fr-BE"/>
        </w:rPr>
        <w:t xml:space="preserve">Les produits amaigrissants, les stimulants de l’érection, les substances hormonales et les calmants constituent encore la majeure partie du trafic illégal et des envois postaux. </w:t>
      </w:r>
    </w:p>
    <w:p w:rsidR="00E02971" w:rsidRPr="00AE1AE8" w:rsidRDefault="00E02971" w:rsidP="00323D95">
      <w:pPr>
        <w:ind w:left="360"/>
        <w:rPr>
          <w:rFonts w:ascii="Verdana" w:hAnsi="Verdana" w:cs="Verdana"/>
          <w:sz w:val="20"/>
          <w:szCs w:val="20"/>
          <w:highlight w:val="cyan"/>
          <w:lang w:val="fr-BE"/>
        </w:rPr>
      </w:pPr>
    </w:p>
    <w:p w:rsidR="00E02971" w:rsidRPr="00AE1AE8" w:rsidRDefault="00E02971" w:rsidP="00323D95">
      <w:pPr>
        <w:rPr>
          <w:rStyle w:val="longtext"/>
          <w:rFonts w:ascii="Verdana" w:hAnsi="Verdana" w:cs="Verdana"/>
          <w:b/>
          <w:bCs/>
          <w:color w:val="000000"/>
          <w:sz w:val="20"/>
          <w:szCs w:val="20"/>
          <w:u w:val="single"/>
          <w:lang w:val="fr-BE"/>
        </w:rPr>
      </w:pPr>
      <w:r w:rsidRPr="00AE1AE8">
        <w:rPr>
          <w:rFonts w:ascii="Verdana" w:hAnsi="Verdana" w:cs="Verdana"/>
          <w:b/>
          <w:bCs/>
          <w:color w:val="000000"/>
          <w:sz w:val="20"/>
          <w:szCs w:val="20"/>
          <w:lang w:val="fr-BE"/>
        </w:rPr>
        <w:t>Au niveau mondial</w:t>
      </w:r>
      <w:r w:rsidRPr="00AE1AE8">
        <w:rPr>
          <w:rFonts w:ascii="Verdana" w:hAnsi="Verdana" w:cs="Verdana"/>
          <w:color w:val="000000"/>
          <w:sz w:val="20"/>
          <w:szCs w:val="20"/>
          <w:lang w:val="fr-BE"/>
        </w:rPr>
        <w:t xml:space="preserve">, </w:t>
      </w:r>
      <w:proofErr w:type="spellStart"/>
      <w:r w:rsidRPr="00AE1AE8">
        <w:rPr>
          <w:rFonts w:ascii="Verdana" w:hAnsi="Verdana" w:cs="Verdana"/>
          <w:color w:val="000000"/>
          <w:sz w:val="20"/>
          <w:szCs w:val="20"/>
          <w:lang w:val="fr-BE"/>
        </w:rPr>
        <w:t>Pangea</w:t>
      </w:r>
      <w:proofErr w:type="spellEnd"/>
      <w:r w:rsidRPr="00AE1AE8">
        <w:rPr>
          <w:rFonts w:ascii="Verdana" w:hAnsi="Verdana" w:cs="Verdana"/>
          <w:color w:val="000000"/>
          <w:sz w:val="20"/>
          <w:szCs w:val="20"/>
          <w:lang w:val="fr-BE"/>
        </w:rPr>
        <w:t xml:space="preserve"> V a donné en tou</w:t>
      </w:r>
      <w:r w:rsidR="00251C93">
        <w:rPr>
          <w:rFonts w:ascii="Verdana" w:hAnsi="Verdana" w:cs="Verdana"/>
          <w:color w:val="000000"/>
          <w:sz w:val="20"/>
          <w:szCs w:val="20"/>
          <w:lang w:val="fr-BE"/>
        </w:rPr>
        <w:t>s</w:t>
      </w:r>
      <w:r w:rsidRPr="00AE1AE8">
        <w:rPr>
          <w:rFonts w:ascii="Verdana" w:hAnsi="Verdana" w:cs="Verdana"/>
          <w:color w:val="000000"/>
          <w:sz w:val="20"/>
          <w:szCs w:val="20"/>
          <w:lang w:val="fr-BE"/>
        </w:rPr>
        <w:t xml:space="preserve"> les résultats suivants :</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100 pays ont participé, ainsi que 193 agences et administrations au sein de ceux-ci.</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Plus de 19.000 sites web ont été contrôlés et 18.000 ont été fermés (nom de domaine ou système de paiement fermé).</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Dans 90 centre postaux, 133.000 colis postaux ont été contrôlés et 6740 ont été saisis.</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106 enquêtes judiciaires ont été ouvertes et 79 personnes ont été arrêtées.</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La quantité de médicaments saisis est de 3.758.000 unités sous forme de comprimés, capsules ou ampoules.</w:t>
      </w:r>
      <w:r w:rsidRPr="00AE1AE8">
        <w:rPr>
          <w:rStyle w:val="longtext"/>
          <w:rFonts w:ascii="Verdana" w:hAnsi="Verdana" w:cs="Verdana"/>
          <w:color w:val="000000"/>
          <w:sz w:val="20"/>
          <w:szCs w:val="20"/>
          <w:lang w:val="fr-BE"/>
        </w:rPr>
        <w:t xml:space="preserve"> </w:t>
      </w:r>
      <w:r w:rsidRPr="00AE1AE8">
        <w:rPr>
          <w:rFonts w:ascii="Verdana" w:hAnsi="Verdana" w:cs="Verdana"/>
          <w:color w:val="000000"/>
          <w:sz w:val="20"/>
          <w:szCs w:val="20"/>
          <w:lang w:val="fr-BE"/>
        </w:rPr>
        <w:t>La valeur est estimée à 10 millions de dollars.</w:t>
      </w:r>
    </w:p>
    <w:p w:rsidR="00E02971" w:rsidRPr="00AE1AE8" w:rsidRDefault="00E02971" w:rsidP="00323D95">
      <w:pPr>
        <w:rPr>
          <w:rStyle w:val="longtext"/>
          <w:rFonts w:ascii="Verdana" w:hAnsi="Verdana" w:cs="Verdana"/>
          <w:color w:val="000000"/>
          <w:sz w:val="20"/>
          <w:szCs w:val="20"/>
          <w:lang w:val="fr-BE"/>
        </w:rPr>
      </w:pPr>
    </w:p>
    <w:p w:rsidR="00E02971" w:rsidRPr="00AE1AE8" w:rsidRDefault="00E02971" w:rsidP="00323D95">
      <w:pPr>
        <w:rPr>
          <w:rFonts w:ascii="Verdana" w:hAnsi="Verdana" w:cs="Verdana"/>
          <w:sz w:val="20"/>
          <w:szCs w:val="20"/>
          <w:lang w:val="fr-BE"/>
        </w:rPr>
      </w:pPr>
      <w:r w:rsidRPr="00AE1AE8">
        <w:rPr>
          <w:rFonts w:ascii="Verdana" w:hAnsi="Verdana" w:cs="Verdana"/>
          <w:sz w:val="20"/>
          <w:szCs w:val="20"/>
          <w:lang w:val="fr-BE"/>
        </w:rPr>
        <w:t xml:space="preserve">Noël </w:t>
      </w:r>
      <w:proofErr w:type="spellStart"/>
      <w:r w:rsidRPr="00AE1AE8">
        <w:rPr>
          <w:rFonts w:ascii="Verdana" w:hAnsi="Verdana" w:cs="Verdana"/>
          <w:sz w:val="20"/>
          <w:szCs w:val="20"/>
          <w:lang w:val="fr-BE"/>
        </w:rPr>
        <w:t>Colpin</w:t>
      </w:r>
      <w:proofErr w:type="spellEnd"/>
      <w:r w:rsidRPr="00AE1AE8">
        <w:rPr>
          <w:rFonts w:ascii="Verdana" w:hAnsi="Verdana" w:cs="Verdana"/>
          <w:sz w:val="20"/>
          <w:szCs w:val="20"/>
          <w:lang w:val="fr-BE"/>
        </w:rPr>
        <w:tab/>
      </w:r>
      <w:r w:rsidRPr="00AE1AE8">
        <w:rPr>
          <w:rFonts w:ascii="Verdana" w:hAnsi="Verdana" w:cs="Verdana"/>
          <w:sz w:val="20"/>
          <w:szCs w:val="20"/>
          <w:lang w:val="fr-BE"/>
        </w:rPr>
        <w:tab/>
      </w:r>
      <w:r w:rsidRPr="00AE1AE8">
        <w:rPr>
          <w:rFonts w:ascii="Verdana" w:hAnsi="Verdana" w:cs="Verdana"/>
          <w:sz w:val="20"/>
          <w:szCs w:val="20"/>
          <w:lang w:val="fr-BE"/>
        </w:rPr>
        <w:tab/>
      </w:r>
      <w:r w:rsidRPr="00AE1AE8">
        <w:rPr>
          <w:rFonts w:ascii="Verdana" w:hAnsi="Verdana" w:cs="Verdana"/>
          <w:sz w:val="20"/>
          <w:szCs w:val="20"/>
          <w:lang w:val="fr-BE"/>
        </w:rPr>
        <w:tab/>
      </w:r>
      <w:r w:rsidRPr="00AE1AE8">
        <w:rPr>
          <w:rFonts w:ascii="Verdana" w:hAnsi="Verdana" w:cs="Verdana"/>
          <w:sz w:val="20"/>
          <w:szCs w:val="20"/>
          <w:lang w:val="fr-BE"/>
        </w:rPr>
        <w:tab/>
      </w:r>
      <w:r w:rsidRPr="00AE1AE8">
        <w:rPr>
          <w:rFonts w:ascii="Verdana" w:hAnsi="Verdana" w:cs="Verdana"/>
          <w:sz w:val="20"/>
          <w:szCs w:val="20"/>
          <w:lang w:val="fr-BE"/>
        </w:rPr>
        <w:tab/>
      </w:r>
      <w:r w:rsidRPr="00AE1AE8">
        <w:rPr>
          <w:rFonts w:ascii="Verdana" w:hAnsi="Verdana" w:cs="Verdana"/>
          <w:sz w:val="20"/>
          <w:szCs w:val="20"/>
          <w:lang w:val="fr-BE"/>
        </w:rPr>
        <w:tab/>
        <w:t xml:space="preserve">Xavier De </w:t>
      </w:r>
      <w:proofErr w:type="spellStart"/>
      <w:r w:rsidRPr="00AE1AE8">
        <w:rPr>
          <w:rFonts w:ascii="Verdana" w:hAnsi="Verdana" w:cs="Verdana"/>
          <w:sz w:val="20"/>
          <w:szCs w:val="20"/>
          <w:lang w:val="fr-BE"/>
        </w:rPr>
        <w:t>Cuyper</w:t>
      </w:r>
      <w:proofErr w:type="spellEnd"/>
      <w:r w:rsidRPr="00AE1AE8">
        <w:rPr>
          <w:rFonts w:ascii="Verdana" w:hAnsi="Verdana" w:cs="Verdana"/>
          <w:sz w:val="20"/>
          <w:szCs w:val="20"/>
          <w:lang w:val="fr-BE"/>
        </w:rPr>
        <w:t xml:space="preserve"> </w:t>
      </w:r>
    </w:p>
    <w:p w:rsidR="00E02971" w:rsidRPr="00AE1AE8" w:rsidRDefault="00E02971" w:rsidP="00323D95">
      <w:pPr>
        <w:rPr>
          <w:rFonts w:ascii="Verdana" w:hAnsi="Verdana" w:cs="Verdana"/>
          <w:sz w:val="18"/>
          <w:szCs w:val="18"/>
          <w:lang w:val="fr-BE"/>
        </w:rPr>
      </w:pPr>
      <w:r w:rsidRPr="00AE1AE8">
        <w:rPr>
          <w:rFonts w:ascii="Verdana" w:hAnsi="Verdana" w:cs="Verdana"/>
          <w:sz w:val="18"/>
          <w:szCs w:val="18"/>
          <w:lang w:val="fr-BE"/>
        </w:rPr>
        <w:t xml:space="preserve">Administrateur général des Douanes et Accises </w:t>
      </w:r>
      <w:r w:rsidRPr="00AE1AE8">
        <w:rPr>
          <w:rFonts w:ascii="Verdana" w:hAnsi="Verdana" w:cs="Verdana"/>
          <w:sz w:val="18"/>
          <w:szCs w:val="18"/>
          <w:lang w:val="fr-BE"/>
        </w:rPr>
        <w:tab/>
      </w:r>
      <w:r w:rsidRPr="00AE1AE8">
        <w:rPr>
          <w:rFonts w:ascii="Verdana" w:hAnsi="Verdana" w:cs="Verdana"/>
          <w:sz w:val="18"/>
          <w:szCs w:val="18"/>
          <w:lang w:val="fr-BE"/>
        </w:rPr>
        <w:tab/>
        <w:t>Administrateur général de l’</w:t>
      </w:r>
      <w:proofErr w:type="spellStart"/>
      <w:r w:rsidRPr="00AE1AE8">
        <w:rPr>
          <w:rFonts w:ascii="Verdana" w:hAnsi="Verdana" w:cs="Verdana"/>
          <w:sz w:val="18"/>
          <w:szCs w:val="18"/>
          <w:lang w:val="fr-BE"/>
        </w:rPr>
        <w:t>afmps</w:t>
      </w:r>
      <w:proofErr w:type="spellEnd"/>
      <w:r w:rsidRPr="00AE1AE8">
        <w:rPr>
          <w:rFonts w:ascii="Verdana" w:hAnsi="Verdana" w:cs="Verdana"/>
          <w:sz w:val="18"/>
          <w:szCs w:val="18"/>
          <w:lang w:val="fr-BE"/>
        </w:rPr>
        <w:t xml:space="preserve"> </w:t>
      </w:r>
    </w:p>
    <w:p w:rsidR="00E02971" w:rsidRPr="00AE1AE8" w:rsidRDefault="00251C93" w:rsidP="00F80FEE">
      <w:pPr>
        <w:tabs>
          <w:tab w:val="left" w:pos="360"/>
        </w:tabs>
        <w:rPr>
          <w:rFonts w:ascii="Verdana" w:hAnsi="Verdana" w:cs="Verdana"/>
          <w:color w:val="000000"/>
          <w:sz w:val="20"/>
          <w:szCs w:val="20"/>
          <w:lang w:val="fr-BE"/>
        </w:rPr>
      </w:pPr>
      <w:r>
        <w:rPr>
          <w:noProof/>
          <w:lang w:val="fr-BE" w:eastAsia="fr-BE"/>
        </w:rPr>
        <mc:AlternateContent>
          <mc:Choice Requires="wps">
            <w:drawing>
              <wp:anchor distT="0" distB="0" distL="114300" distR="114300" simplePos="0" relativeHeight="251658752" behindDoc="0" locked="0" layoutInCell="1" allowOverlap="1">
                <wp:simplePos x="0" y="0"/>
                <wp:positionH relativeFrom="column">
                  <wp:posOffset>-182880</wp:posOffset>
                </wp:positionH>
                <wp:positionV relativeFrom="paragraph">
                  <wp:posOffset>184785</wp:posOffset>
                </wp:positionV>
                <wp:extent cx="6743700" cy="1929765"/>
                <wp:effectExtent l="7620" t="13335" r="11430" b="9525"/>
                <wp:wrapSquare wrapText="bothSides"/>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929765"/>
                        </a:xfrm>
                        <a:prstGeom prst="rect">
                          <a:avLst/>
                        </a:prstGeom>
                        <a:noFill/>
                        <a:ln w="9525">
                          <a:solidFill>
                            <a:srgbClr val="729BC8"/>
                          </a:solidFill>
                          <a:miter lim="800000"/>
                          <a:headEnd/>
                          <a:tailEnd/>
                        </a:ln>
                        <a:extLst>
                          <a:ext uri="{909E8E84-426E-40DD-AFC4-6F175D3DCCD1}">
                            <a14:hiddenFill xmlns:a14="http://schemas.microsoft.com/office/drawing/2010/main">
                              <a:solidFill>
                                <a:srgbClr val="F8F8F8"/>
                              </a:solidFill>
                            </a14:hiddenFill>
                          </a:ext>
                        </a:extLst>
                      </wps:spPr>
                      <wps:txbx>
                        <w:txbxContent>
                          <w:p w:rsidR="00E02971" w:rsidRPr="00B764EC" w:rsidRDefault="00E02971" w:rsidP="00AE1AE8">
                            <w:pPr>
                              <w:spacing w:line="240" w:lineRule="exact"/>
                              <w:rPr>
                                <w:rFonts w:ascii="Verdana" w:hAnsi="Verdana" w:cs="Verdana"/>
                                <w:b/>
                                <w:bCs/>
                                <w:sz w:val="18"/>
                                <w:szCs w:val="18"/>
                                <w:lang w:val="fr-BE"/>
                              </w:rPr>
                            </w:pPr>
                            <w:r w:rsidRPr="00B764EC">
                              <w:rPr>
                                <w:rFonts w:ascii="Verdana" w:hAnsi="Verdana" w:cs="Verdana"/>
                                <w:b/>
                                <w:bCs/>
                                <w:sz w:val="18"/>
                                <w:szCs w:val="18"/>
                                <w:lang w:val="fr-BE"/>
                              </w:rPr>
                              <w:t xml:space="preserve">Service de Presse </w:t>
                            </w:r>
                          </w:p>
                          <w:p w:rsidR="00E02971" w:rsidRPr="00B764EC" w:rsidRDefault="00E02971" w:rsidP="00AE1AE8">
                            <w:pPr>
                              <w:spacing w:line="240" w:lineRule="exact"/>
                              <w:rPr>
                                <w:rFonts w:ascii="Verdana" w:hAnsi="Verdana" w:cs="Verdana"/>
                                <w:b/>
                                <w:bCs/>
                                <w:sz w:val="18"/>
                                <w:szCs w:val="18"/>
                                <w:lang w:val="fr-BE"/>
                              </w:rPr>
                            </w:pPr>
                          </w:p>
                          <w:p w:rsidR="00E02971" w:rsidRPr="00B764EC" w:rsidRDefault="0079248F" w:rsidP="00AE1AE8">
                            <w:pPr>
                              <w:spacing w:line="240" w:lineRule="exact"/>
                              <w:rPr>
                                <w:rFonts w:ascii="Verdana" w:hAnsi="Verdana" w:cs="Verdana"/>
                                <w:b/>
                                <w:bCs/>
                                <w:sz w:val="18"/>
                                <w:szCs w:val="18"/>
                                <w:lang w:val="fr-BE"/>
                              </w:rPr>
                            </w:pPr>
                            <w:r>
                              <w:rPr>
                                <w:rFonts w:ascii="Verdana" w:hAnsi="Verdana" w:cs="Verdana"/>
                                <w:b/>
                                <w:bCs/>
                                <w:sz w:val="18"/>
                                <w:szCs w:val="18"/>
                                <w:lang w:val="fr-BE"/>
                              </w:rPr>
                              <w:t>SPF Finances</w:t>
                            </w:r>
                          </w:p>
                          <w:p w:rsidR="00E02971" w:rsidRDefault="0079248F" w:rsidP="00AE1AE8">
                            <w:pPr>
                              <w:spacing w:line="240" w:lineRule="exact"/>
                              <w:rPr>
                                <w:rFonts w:ascii="Verdana" w:hAnsi="Verdana" w:cs="Verdana"/>
                                <w:sz w:val="18"/>
                                <w:szCs w:val="18"/>
                                <w:lang w:val="fr-BE"/>
                              </w:rPr>
                            </w:pPr>
                            <w:r>
                              <w:rPr>
                                <w:rFonts w:ascii="Verdana" w:hAnsi="Verdana" w:cs="Verdana"/>
                                <w:sz w:val="18"/>
                                <w:szCs w:val="18"/>
                                <w:lang w:val="fr-BE"/>
                              </w:rPr>
                              <w:t>Florence ANGELICI</w:t>
                            </w:r>
                            <w:r w:rsidR="00E02971">
                              <w:rPr>
                                <w:rFonts w:ascii="Verdana" w:hAnsi="Verdana" w:cs="Verdana"/>
                                <w:sz w:val="18"/>
                                <w:szCs w:val="18"/>
                                <w:lang w:val="fr-BE"/>
                              </w:rPr>
                              <w:t>, porte-parole</w:t>
                            </w:r>
                          </w:p>
                          <w:p w:rsidR="00ED36BF" w:rsidRPr="00AE1AE8" w:rsidRDefault="00ED36BF" w:rsidP="00ED36BF">
                            <w:pPr>
                              <w:spacing w:line="240" w:lineRule="exact"/>
                              <w:rPr>
                                <w:rFonts w:ascii="Verdana" w:hAnsi="Verdana" w:cs="Verdana"/>
                                <w:smallCaps/>
                                <w:sz w:val="18"/>
                                <w:szCs w:val="18"/>
                                <w:lang w:val="it-IT"/>
                              </w:rPr>
                            </w:pPr>
                            <w:r>
                              <w:rPr>
                                <w:rFonts w:ascii="Verdana" w:hAnsi="Verdana" w:cs="Verdana"/>
                                <w:sz w:val="18"/>
                                <w:szCs w:val="18"/>
                                <w:lang w:val="it-IT"/>
                              </w:rPr>
                              <w:t>gsm</w:t>
                            </w:r>
                            <w:r>
                              <w:rPr>
                                <w:rFonts w:ascii="Verdana" w:hAnsi="Verdana" w:cs="Verdana"/>
                                <w:sz w:val="18"/>
                                <w:szCs w:val="18"/>
                                <w:lang w:val="it-IT"/>
                              </w:rPr>
                              <w:tab/>
                            </w:r>
                            <w:r>
                              <w:rPr>
                                <w:rFonts w:ascii="Verdana" w:hAnsi="Verdana" w:cs="Verdana"/>
                                <w:sz w:val="18"/>
                                <w:szCs w:val="18"/>
                                <w:lang w:val="it-IT"/>
                              </w:rPr>
                              <w:tab/>
                              <w:t>0032 470 77 57 28</w:t>
                            </w:r>
                          </w:p>
                          <w:p w:rsidR="00E02971" w:rsidRDefault="00E02971" w:rsidP="00AE1AE8">
                            <w:pPr>
                              <w:spacing w:line="240" w:lineRule="exact"/>
                              <w:rPr>
                                <w:rFonts w:ascii="Verdana" w:hAnsi="Verdana" w:cs="Verdana"/>
                                <w:sz w:val="18"/>
                                <w:szCs w:val="18"/>
                                <w:lang w:val="fr-BE"/>
                              </w:rPr>
                            </w:pPr>
                            <w:proofErr w:type="gramStart"/>
                            <w:r w:rsidRPr="00B764EC">
                              <w:rPr>
                                <w:rFonts w:ascii="Verdana" w:hAnsi="Verdana" w:cs="Verdana"/>
                                <w:sz w:val="18"/>
                                <w:szCs w:val="18"/>
                                <w:lang w:val="fr-BE"/>
                              </w:rPr>
                              <w:t>tél</w:t>
                            </w:r>
                            <w:proofErr w:type="gramEnd"/>
                            <w:r w:rsidRPr="00B764EC">
                              <w:rPr>
                                <w:rFonts w:ascii="Verdana" w:hAnsi="Verdana" w:cs="Verdana"/>
                                <w:sz w:val="18"/>
                                <w:szCs w:val="18"/>
                                <w:lang w:val="fr-BE"/>
                              </w:rPr>
                              <w:t>.</w:t>
                            </w:r>
                            <w:r w:rsidRPr="00B764EC">
                              <w:rPr>
                                <w:rFonts w:ascii="Verdana" w:hAnsi="Verdana" w:cs="Verdana"/>
                                <w:sz w:val="18"/>
                                <w:szCs w:val="18"/>
                                <w:lang w:val="fr-BE"/>
                              </w:rPr>
                              <w:tab/>
                            </w:r>
                            <w:r w:rsidRPr="00B764EC">
                              <w:rPr>
                                <w:rFonts w:ascii="Verdana" w:hAnsi="Verdana" w:cs="Verdana"/>
                                <w:sz w:val="18"/>
                                <w:szCs w:val="18"/>
                                <w:lang w:val="fr-BE"/>
                              </w:rPr>
                              <w:tab/>
                              <w:t>0032 2 57</w:t>
                            </w:r>
                            <w:r w:rsidR="0079248F">
                              <w:rPr>
                                <w:rFonts w:ascii="Verdana" w:hAnsi="Verdana" w:cs="Verdana"/>
                                <w:sz w:val="18"/>
                                <w:szCs w:val="18"/>
                                <w:lang w:val="fr-BE"/>
                              </w:rPr>
                              <w:t>7 57 28</w:t>
                            </w:r>
                          </w:p>
                          <w:p w:rsidR="00E02971" w:rsidRPr="00FC6613" w:rsidRDefault="00E02971" w:rsidP="00AE1AE8">
                            <w:pPr>
                              <w:spacing w:line="240" w:lineRule="exact"/>
                              <w:rPr>
                                <w:rFonts w:ascii="Verdana" w:hAnsi="Verdana" w:cs="Verdana"/>
                                <w:sz w:val="18"/>
                                <w:szCs w:val="18"/>
                                <w:lang w:val="it-IT"/>
                              </w:rPr>
                            </w:pPr>
                            <w:r w:rsidRPr="00FC6613">
                              <w:rPr>
                                <w:rFonts w:ascii="Verdana" w:hAnsi="Verdana" w:cs="Verdana"/>
                                <w:sz w:val="18"/>
                                <w:szCs w:val="18"/>
                                <w:lang w:val="it-IT"/>
                              </w:rPr>
                              <w:t xml:space="preserve">e-mail </w:t>
                            </w:r>
                            <w:r w:rsidRPr="00FC6613">
                              <w:rPr>
                                <w:rFonts w:ascii="Verdana" w:hAnsi="Verdana" w:cs="Verdana"/>
                                <w:sz w:val="18"/>
                                <w:szCs w:val="18"/>
                                <w:lang w:val="it-IT"/>
                              </w:rPr>
                              <w:tab/>
                            </w:r>
                            <w:r w:rsidRPr="00FC6613">
                              <w:rPr>
                                <w:rFonts w:ascii="Verdana" w:hAnsi="Verdana" w:cs="Verdana"/>
                                <w:sz w:val="18"/>
                                <w:szCs w:val="18"/>
                                <w:lang w:val="it-IT"/>
                              </w:rPr>
                              <w:tab/>
                            </w:r>
                            <w:r w:rsidR="00FC6613">
                              <w:rPr>
                                <w:rFonts w:ascii="Verdana" w:hAnsi="Verdana" w:cs="Verdana"/>
                                <w:sz w:val="18"/>
                                <w:szCs w:val="18"/>
                                <w:lang w:val="it-IT"/>
                              </w:rPr>
                              <w:fldChar w:fldCharType="begin"/>
                            </w:r>
                            <w:r w:rsidR="00FC6613">
                              <w:rPr>
                                <w:rFonts w:ascii="Verdana" w:hAnsi="Verdana" w:cs="Verdana"/>
                                <w:sz w:val="18"/>
                                <w:szCs w:val="18"/>
                                <w:lang w:val="it-IT"/>
                              </w:rPr>
                              <w:instrText xml:space="preserve"> HYPERLINK "mailto:</w:instrText>
                            </w:r>
                            <w:r w:rsidR="00FC6613" w:rsidRPr="00FC6613">
                              <w:rPr>
                                <w:rFonts w:ascii="Verdana" w:hAnsi="Verdana" w:cs="Verdana"/>
                                <w:sz w:val="18"/>
                                <w:szCs w:val="18"/>
                                <w:lang w:val="it-IT"/>
                              </w:rPr>
                              <w:instrText>florence.angelici@minfin.fed.be</w:instrText>
                            </w:r>
                            <w:r w:rsidR="00FC6613">
                              <w:rPr>
                                <w:rFonts w:ascii="Verdana" w:hAnsi="Verdana" w:cs="Verdana"/>
                                <w:sz w:val="18"/>
                                <w:szCs w:val="18"/>
                                <w:lang w:val="it-IT"/>
                              </w:rPr>
                              <w:instrText xml:space="preserve">" </w:instrText>
                            </w:r>
                            <w:r w:rsidR="00FC6613">
                              <w:rPr>
                                <w:rFonts w:ascii="Verdana" w:hAnsi="Verdana" w:cs="Verdana"/>
                                <w:sz w:val="18"/>
                                <w:szCs w:val="18"/>
                                <w:lang w:val="it-IT"/>
                              </w:rPr>
                              <w:fldChar w:fldCharType="separate"/>
                            </w:r>
                            <w:r w:rsidR="00FC6613" w:rsidRPr="005F0087">
                              <w:rPr>
                                <w:rStyle w:val="Lienhypertexte"/>
                                <w:rFonts w:ascii="Verdana" w:hAnsi="Verdana" w:cs="Verdana"/>
                                <w:sz w:val="18"/>
                                <w:szCs w:val="18"/>
                                <w:lang w:val="it-IT"/>
                              </w:rPr>
                              <w:t>florence.angelici@minfin.fed.be</w:t>
                            </w:r>
                            <w:r w:rsidR="00FC6613">
                              <w:rPr>
                                <w:rFonts w:ascii="Verdana" w:hAnsi="Verdana" w:cs="Verdana"/>
                                <w:sz w:val="18"/>
                                <w:szCs w:val="18"/>
                                <w:lang w:val="it-IT"/>
                              </w:rPr>
                              <w:fldChar w:fldCharType="end"/>
                            </w:r>
                            <w:r w:rsidR="00FC6613">
                              <w:rPr>
                                <w:rFonts w:ascii="Verdana" w:hAnsi="Verdana" w:cs="Verdana"/>
                                <w:sz w:val="18"/>
                                <w:szCs w:val="18"/>
                                <w:lang w:val="it-IT"/>
                              </w:rPr>
                              <w:t xml:space="preserve"> </w:t>
                            </w:r>
                          </w:p>
                          <w:p w:rsidR="00E02971" w:rsidRPr="00AE1AE8" w:rsidRDefault="00E02971" w:rsidP="00AE1AE8">
                            <w:pPr>
                              <w:spacing w:line="240" w:lineRule="exact"/>
                              <w:rPr>
                                <w:rFonts w:ascii="Verdana" w:hAnsi="Verdana" w:cs="Verdana"/>
                                <w:smallCaps/>
                                <w:sz w:val="18"/>
                                <w:szCs w:val="18"/>
                                <w:lang w:val="it-IT"/>
                              </w:rPr>
                            </w:pPr>
                          </w:p>
                          <w:p w:rsidR="00E02971" w:rsidRPr="00B764EC" w:rsidRDefault="00E02971" w:rsidP="00AE1AE8">
                            <w:pPr>
                              <w:spacing w:line="240" w:lineRule="exact"/>
                              <w:rPr>
                                <w:rFonts w:ascii="Verdana" w:hAnsi="Verdana" w:cs="Verdana"/>
                                <w:b/>
                                <w:bCs/>
                                <w:sz w:val="18"/>
                                <w:szCs w:val="18"/>
                                <w:lang w:val="fr-BE"/>
                              </w:rPr>
                            </w:pPr>
                            <w:proofErr w:type="spellStart"/>
                            <w:proofErr w:type="gramStart"/>
                            <w:r>
                              <w:rPr>
                                <w:rFonts w:ascii="Verdana" w:hAnsi="Verdana" w:cs="Verdana"/>
                                <w:b/>
                                <w:bCs/>
                                <w:sz w:val="18"/>
                                <w:szCs w:val="18"/>
                                <w:lang w:val="fr-BE"/>
                              </w:rPr>
                              <w:t>afmps</w:t>
                            </w:r>
                            <w:proofErr w:type="spellEnd"/>
                            <w:proofErr w:type="gramEnd"/>
                          </w:p>
                          <w:p w:rsidR="00ED36BF" w:rsidRDefault="00734293" w:rsidP="00ED36BF">
                            <w:pPr>
                              <w:spacing w:line="240" w:lineRule="exact"/>
                              <w:rPr>
                                <w:rFonts w:ascii="Verdana" w:hAnsi="Verdana" w:cs="Verdana"/>
                                <w:sz w:val="18"/>
                                <w:szCs w:val="18"/>
                              </w:rPr>
                            </w:pPr>
                            <w:r>
                              <w:rPr>
                                <w:rFonts w:ascii="Verdana" w:hAnsi="Verdana" w:cs="Verdana"/>
                                <w:sz w:val="18"/>
                                <w:szCs w:val="18"/>
                              </w:rPr>
                              <w:t xml:space="preserve">Ann EECKHOUT, </w:t>
                            </w:r>
                            <w:proofErr w:type="spellStart"/>
                            <w:r>
                              <w:rPr>
                                <w:rFonts w:ascii="Verdana" w:hAnsi="Verdana" w:cs="Verdana"/>
                                <w:sz w:val="18"/>
                                <w:szCs w:val="18"/>
                              </w:rPr>
                              <w:t>communication</w:t>
                            </w:r>
                            <w:proofErr w:type="spellEnd"/>
                            <w:r>
                              <w:rPr>
                                <w:rFonts w:ascii="Verdana" w:hAnsi="Verdana" w:cs="Verdana"/>
                                <w:sz w:val="18"/>
                                <w:szCs w:val="18"/>
                              </w:rPr>
                              <w:t xml:space="preserve"> externe</w:t>
                            </w:r>
                          </w:p>
                          <w:p w:rsidR="00ED36BF" w:rsidRPr="00ED36BF" w:rsidRDefault="00ED36BF" w:rsidP="00ED36BF">
                            <w:pPr>
                              <w:spacing w:line="240" w:lineRule="exact"/>
                              <w:rPr>
                                <w:rFonts w:ascii="Verdana" w:hAnsi="Verdana" w:cs="Verdana"/>
                                <w:sz w:val="18"/>
                                <w:szCs w:val="18"/>
                                <w:lang w:val="fr-BE"/>
                              </w:rPr>
                            </w:pPr>
                            <w:r w:rsidRPr="00ED36BF">
                              <w:rPr>
                                <w:rFonts w:ascii="Verdana" w:hAnsi="Verdana" w:cs="Verdana"/>
                                <w:sz w:val="18"/>
                                <w:szCs w:val="18"/>
                                <w:lang w:val="fr-BE"/>
                              </w:rPr>
                              <w:t>Gsm</w:t>
                            </w:r>
                            <w:r w:rsidRPr="00ED36BF">
                              <w:rPr>
                                <w:rFonts w:ascii="Verdana" w:hAnsi="Verdana" w:cs="Verdana"/>
                                <w:sz w:val="18"/>
                                <w:szCs w:val="18"/>
                                <w:lang w:val="fr-BE"/>
                              </w:rPr>
                              <w:tab/>
                            </w:r>
                            <w:r w:rsidRPr="00ED36BF">
                              <w:rPr>
                                <w:rFonts w:ascii="Verdana" w:hAnsi="Verdana" w:cs="Verdana"/>
                                <w:sz w:val="18"/>
                                <w:szCs w:val="18"/>
                                <w:lang w:val="fr-BE"/>
                              </w:rPr>
                              <w:tab/>
                            </w:r>
                            <w:r w:rsidRPr="00ED36BF">
                              <w:rPr>
                                <w:rFonts w:ascii="Verdana" w:hAnsi="Verdana" w:cs="Verdana"/>
                                <w:smallCaps/>
                                <w:sz w:val="18"/>
                                <w:szCs w:val="18"/>
                                <w:lang w:val="fr-BE"/>
                              </w:rPr>
                              <w:t>0032 495 23 71 69</w:t>
                            </w:r>
                          </w:p>
                          <w:p w:rsidR="00E02971" w:rsidRPr="00B764EC" w:rsidRDefault="00E02971" w:rsidP="00AE1AE8">
                            <w:pPr>
                              <w:spacing w:line="240" w:lineRule="exact"/>
                              <w:rPr>
                                <w:rFonts w:ascii="Verdana" w:hAnsi="Verdana" w:cs="Verdana"/>
                                <w:smallCaps/>
                                <w:sz w:val="18"/>
                                <w:szCs w:val="18"/>
                                <w:lang w:val="fr-BE"/>
                              </w:rPr>
                            </w:pPr>
                            <w:proofErr w:type="gramStart"/>
                            <w:r w:rsidRPr="00B764EC">
                              <w:rPr>
                                <w:rFonts w:ascii="Verdana" w:hAnsi="Verdana" w:cs="Verdana"/>
                                <w:sz w:val="18"/>
                                <w:szCs w:val="18"/>
                                <w:lang w:val="fr-BE"/>
                              </w:rPr>
                              <w:t>tél</w:t>
                            </w:r>
                            <w:proofErr w:type="gramEnd"/>
                            <w:r w:rsidRPr="00B764EC">
                              <w:rPr>
                                <w:rFonts w:ascii="Verdana" w:hAnsi="Verdana" w:cs="Verdana"/>
                                <w:sz w:val="18"/>
                                <w:szCs w:val="18"/>
                                <w:lang w:val="fr-BE"/>
                              </w:rPr>
                              <w:t>.</w:t>
                            </w:r>
                            <w:r w:rsidRPr="00B764EC">
                              <w:rPr>
                                <w:rFonts w:ascii="Verdana" w:hAnsi="Verdana" w:cs="Verdana"/>
                                <w:sz w:val="18"/>
                                <w:szCs w:val="18"/>
                                <w:lang w:val="fr-BE"/>
                              </w:rPr>
                              <w:tab/>
                            </w:r>
                            <w:r w:rsidRPr="00B764EC">
                              <w:rPr>
                                <w:rFonts w:ascii="Verdana" w:hAnsi="Verdana" w:cs="Verdana"/>
                                <w:sz w:val="18"/>
                                <w:szCs w:val="18"/>
                                <w:lang w:val="fr-BE"/>
                              </w:rPr>
                              <w:tab/>
                            </w:r>
                            <w:r w:rsidRPr="00AE1AE8">
                              <w:rPr>
                                <w:rFonts w:ascii="Verdana" w:hAnsi="Verdana" w:cs="Verdana"/>
                                <w:smallCaps/>
                                <w:sz w:val="18"/>
                                <w:szCs w:val="18"/>
                                <w:lang w:val="fr-FR"/>
                              </w:rPr>
                              <w:t xml:space="preserve">0032 2 524 80 12 </w:t>
                            </w:r>
                            <w:r w:rsidRPr="00AE1AE8">
                              <w:rPr>
                                <w:rFonts w:ascii="Verdana" w:hAnsi="Verdana" w:cs="Verdana"/>
                                <w:sz w:val="18"/>
                                <w:szCs w:val="18"/>
                                <w:lang w:val="fr-FR"/>
                              </w:rPr>
                              <w:t>e</w:t>
                            </w:r>
                            <w:r w:rsidR="00ED36BF">
                              <w:rPr>
                                <w:rFonts w:ascii="Verdana" w:hAnsi="Verdana" w:cs="Verdana"/>
                                <w:sz w:val="18"/>
                                <w:szCs w:val="18"/>
                                <w:lang w:val="fr-FR"/>
                              </w:rPr>
                              <w:t>t</w:t>
                            </w:r>
                            <w:r w:rsidRPr="00AE1AE8">
                              <w:rPr>
                                <w:rFonts w:ascii="Verdana" w:hAnsi="Verdana" w:cs="Verdana"/>
                                <w:sz w:val="18"/>
                                <w:szCs w:val="18"/>
                                <w:lang w:val="fr-FR"/>
                              </w:rPr>
                              <w:t xml:space="preserve"> </w:t>
                            </w:r>
                            <w:r w:rsidRPr="00AE1AE8">
                              <w:rPr>
                                <w:rFonts w:ascii="Verdana" w:hAnsi="Verdana" w:cs="Verdana"/>
                                <w:smallCaps/>
                                <w:sz w:val="18"/>
                                <w:szCs w:val="18"/>
                                <w:lang w:val="fr-FR"/>
                              </w:rPr>
                              <w:t>0032 2 524 80 40</w:t>
                            </w:r>
                          </w:p>
                          <w:p w:rsidR="00E02971" w:rsidRPr="00B764EC" w:rsidRDefault="00E02971" w:rsidP="00AE1AE8">
                            <w:pPr>
                              <w:spacing w:line="240" w:lineRule="exact"/>
                              <w:rPr>
                                <w:rFonts w:ascii="Verdana" w:hAnsi="Verdana" w:cs="Verdana"/>
                                <w:sz w:val="18"/>
                                <w:szCs w:val="18"/>
                                <w:lang w:val="fr-BE"/>
                              </w:rPr>
                            </w:pPr>
                            <w:proofErr w:type="gramStart"/>
                            <w:r w:rsidRPr="00B764EC">
                              <w:rPr>
                                <w:rFonts w:ascii="Verdana" w:hAnsi="Verdana" w:cs="Verdana"/>
                                <w:sz w:val="18"/>
                                <w:szCs w:val="18"/>
                                <w:lang w:val="fr-BE"/>
                              </w:rPr>
                              <w:t>e-mail</w:t>
                            </w:r>
                            <w:proofErr w:type="gramEnd"/>
                            <w:r w:rsidRPr="00B764EC">
                              <w:rPr>
                                <w:rFonts w:ascii="Verdana" w:hAnsi="Verdana" w:cs="Verdana"/>
                                <w:sz w:val="18"/>
                                <w:szCs w:val="18"/>
                                <w:lang w:val="fr-BE"/>
                              </w:rPr>
                              <w:tab/>
                            </w:r>
                            <w:r w:rsidRPr="00B764EC">
                              <w:rPr>
                                <w:rFonts w:ascii="Verdana" w:hAnsi="Verdana" w:cs="Verdana"/>
                                <w:sz w:val="18"/>
                                <w:szCs w:val="18"/>
                                <w:lang w:val="fr-BE"/>
                              </w:rPr>
                              <w:tab/>
                            </w:r>
                            <w:hyperlink r:id="rId9" w:history="1"/>
                            <w:hyperlink r:id="rId10" w:history="1">
                              <w:r w:rsidRPr="00B764EC">
                                <w:rPr>
                                  <w:rStyle w:val="Lienhypertexte"/>
                                  <w:rFonts w:ascii="Verdana" w:hAnsi="Verdana" w:cs="Verdana"/>
                                  <w:sz w:val="18"/>
                                  <w:szCs w:val="18"/>
                                  <w:lang w:val="fr-BE"/>
                                </w:rPr>
                                <w:t>comm@fagg-afmps.be</w:t>
                              </w:r>
                            </w:hyperlink>
                          </w:p>
                          <w:p w:rsidR="00ED36BF" w:rsidRPr="00ED36BF" w:rsidRDefault="00ED36BF">
                            <w:pPr>
                              <w:rPr>
                                <w:lang w:val="fr-B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4.4pt;margin-top:14.55pt;width:531pt;height:15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" filled="f" fillcolor="#f8f8f8" strokecolor="#729bc8">
                <v:textbox style="mso-fit-shape-to-text:t">
                  <w:txbxContent>
                    <w:p w:rsidR="00E02971" w:rsidRPr="00B764EC" w:rsidRDefault="00E02971" w:rsidP="00AE1AE8">
                      <w:pPr>
                        <w:spacing w:line="240" w:lineRule="exact"/>
                        <w:rPr>
                          <w:rFonts w:ascii="Verdana" w:hAnsi="Verdana" w:cs="Verdana"/>
                          <w:b/>
                          <w:bCs/>
                          <w:sz w:val="18"/>
                          <w:szCs w:val="18"/>
                          <w:lang w:val="fr-BE"/>
                        </w:rPr>
                      </w:pPr>
                      <w:r w:rsidRPr="00B764EC">
                        <w:rPr>
                          <w:rFonts w:ascii="Verdana" w:hAnsi="Verdana" w:cs="Verdana"/>
                          <w:b/>
                          <w:bCs/>
                          <w:sz w:val="18"/>
                          <w:szCs w:val="18"/>
                          <w:lang w:val="fr-BE"/>
                        </w:rPr>
                        <w:t xml:space="preserve">Service de Presse </w:t>
                      </w:r>
                    </w:p>
                    <w:p w:rsidR="00E02971" w:rsidRPr="00B764EC" w:rsidRDefault="00E02971" w:rsidP="00AE1AE8">
                      <w:pPr>
                        <w:spacing w:line="240" w:lineRule="exact"/>
                        <w:rPr>
                          <w:rFonts w:ascii="Verdana" w:hAnsi="Verdana" w:cs="Verdana"/>
                          <w:b/>
                          <w:bCs/>
                          <w:sz w:val="18"/>
                          <w:szCs w:val="18"/>
                          <w:lang w:val="fr-BE"/>
                        </w:rPr>
                      </w:pPr>
                    </w:p>
                    <w:p w:rsidR="00E02971" w:rsidRPr="00B764EC" w:rsidRDefault="0079248F" w:rsidP="00AE1AE8">
                      <w:pPr>
                        <w:spacing w:line="240" w:lineRule="exact"/>
                        <w:rPr>
                          <w:rFonts w:ascii="Verdana" w:hAnsi="Verdana" w:cs="Verdana"/>
                          <w:b/>
                          <w:bCs/>
                          <w:sz w:val="18"/>
                          <w:szCs w:val="18"/>
                          <w:lang w:val="fr-BE"/>
                        </w:rPr>
                      </w:pPr>
                      <w:r>
                        <w:rPr>
                          <w:rFonts w:ascii="Verdana" w:hAnsi="Verdana" w:cs="Verdana"/>
                          <w:b/>
                          <w:bCs/>
                          <w:sz w:val="18"/>
                          <w:szCs w:val="18"/>
                          <w:lang w:val="fr-BE"/>
                        </w:rPr>
                        <w:t>SPF Finances</w:t>
                      </w:r>
                    </w:p>
                    <w:p w:rsidR="00E02971" w:rsidRDefault="0079248F" w:rsidP="00AE1AE8">
                      <w:pPr>
                        <w:spacing w:line="240" w:lineRule="exact"/>
                        <w:rPr>
                          <w:rFonts w:ascii="Verdana" w:hAnsi="Verdana" w:cs="Verdana"/>
                          <w:sz w:val="18"/>
                          <w:szCs w:val="18"/>
                          <w:lang w:val="fr-BE"/>
                        </w:rPr>
                      </w:pPr>
                      <w:r>
                        <w:rPr>
                          <w:rFonts w:ascii="Verdana" w:hAnsi="Verdana" w:cs="Verdana"/>
                          <w:sz w:val="18"/>
                          <w:szCs w:val="18"/>
                          <w:lang w:val="fr-BE"/>
                        </w:rPr>
                        <w:t>Florence ANGELICI</w:t>
                      </w:r>
                      <w:r w:rsidR="00E02971">
                        <w:rPr>
                          <w:rFonts w:ascii="Verdana" w:hAnsi="Verdana" w:cs="Verdana"/>
                          <w:sz w:val="18"/>
                          <w:szCs w:val="18"/>
                          <w:lang w:val="fr-BE"/>
                        </w:rPr>
                        <w:t>, porte-parole</w:t>
                      </w:r>
                    </w:p>
                    <w:p w:rsidR="00ED36BF" w:rsidRPr="00AE1AE8" w:rsidRDefault="00ED36BF" w:rsidP="00ED36BF">
                      <w:pPr>
                        <w:spacing w:line="240" w:lineRule="exact"/>
                        <w:rPr>
                          <w:rFonts w:ascii="Verdana" w:hAnsi="Verdana" w:cs="Verdana"/>
                          <w:smallCaps/>
                          <w:sz w:val="18"/>
                          <w:szCs w:val="18"/>
                          <w:lang w:val="it-IT"/>
                        </w:rPr>
                      </w:pPr>
                      <w:r>
                        <w:rPr>
                          <w:rFonts w:ascii="Verdana" w:hAnsi="Verdana" w:cs="Verdana"/>
                          <w:sz w:val="18"/>
                          <w:szCs w:val="18"/>
                          <w:lang w:val="it-IT"/>
                        </w:rPr>
                        <w:t>gsm</w:t>
                      </w:r>
                      <w:r>
                        <w:rPr>
                          <w:rFonts w:ascii="Verdana" w:hAnsi="Verdana" w:cs="Verdana"/>
                          <w:sz w:val="18"/>
                          <w:szCs w:val="18"/>
                          <w:lang w:val="it-IT"/>
                        </w:rPr>
                        <w:tab/>
                      </w:r>
                      <w:r>
                        <w:rPr>
                          <w:rFonts w:ascii="Verdana" w:hAnsi="Verdana" w:cs="Verdana"/>
                          <w:sz w:val="18"/>
                          <w:szCs w:val="18"/>
                          <w:lang w:val="it-IT"/>
                        </w:rPr>
                        <w:tab/>
                        <w:t>0032 470 77 57 28</w:t>
                      </w:r>
                    </w:p>
                    <w:p w:rsidR="00E02971" w:rsidRDefault="00E02971" w:rsidP="00AE1AE8">
                      <w:pPr>
                        <w:spacing w:line="240" w:lineRule="exact"/>
                        <w:rPr>
                          <w:rFonts w:ascii="Verdana" w:hAnsi="Verdana" w:cs="Verdana"/>
                          <w:sz w:val="18"/>
                          <w:szCs w:val="18"/>
                          <w:lang w:val="fr-BE"/>
                        </w:rPr>
                      </w:pPr>
                      <w:proofErr w:type="gramStart"/>
                      <w:r w:rsidRPr="00B764EC">
                        <w:rPr>
                          <w:rFonts w:ascii="Verdana" w:hAnsi="Verdana" w:cs="Verdana"/>
                          <w:sz w:val="18"/>
                          <w:szCs w:val="18"/>
                          <w:lang w:val="fr-BE"/>
                        </w:rPr>
                        <w:t>tél</w:t>
                      </w:r>
                      <w:proofErr w:type="gramEnd"/>
                      <w:r w:rsidRPr="00B764EC">
                        <w:rPr>
                          <w:rFonts w:ascii="Verdana" w:hAnsi="Verdana" w:cs="Verdana"/>
                          <w:sz w:val="18"/>
                          <w:szCs w:val="18"/>
                          <w:lang w:val="fr-BE"/>
                        </w:rPr>
                        <w:t>.</w:t>
                      </w:r>
                      <w:r w:rsidRPr="00B764EC">
                        <w:rPr>
                          <w:rFonts w:ascii="Verdana" w:hAnsi="Verdana" w:cs="Verdana"/>
                          <w:sz w:val="18"/>
                          <w:szCs w:val="18"/>
                          <w:lang w:val="fr-BE"/>
                        </w:rPr>
                        <w:tab/>
                      </w:r>
                      <w:r w:rsidRPr="00B764EC">
                        <w:rPr>
                          <w:rFonts w:ascii="Verdana" w:hAnsi="Verdana" w:cs="Verdana"/>
                          <w:sz w:val="18"/>
                          <w:szCs w:val="18"/>
                          <w:lang w:val="fr-BE"/>
                        </w:rPr>
                        <w:tab/>
                        <w:t>0032 2 57</w:t>
                      </w:r>
                      <w:r w:rsidR="0079248F">
                        <w:rPr>
                          <w:rFonts w:ascii="Verdana" w:hAnsi="Verdana" w:cs="Verdana"/>
                          <w:sz w:val="18"/>
                          <w:szCs w:val="18"/>
                          <w:lang w:val="fr-BE"/>
                        </w:rPr>
                        <w:t>7 57 28</w:t>
                      </w:r>
                    </w:p>
                    <w:p w:rsidR="00E02971" w:rsidRPr="00FC6613" w:rsidRDefault="00E02971" w:rsidP="00AE1AE8">
                      <w:pPr>
                        <w:spacing w:line="240" w:lineRule="exact"/>
                        <w:rPr>
                          <w:rFonts w:ascii="Verdana" w:hAnsi="Verdana" w:cs="Verdana"/>
                          <w:sz w:val="18"/>
                          <w:szCs w:val="18"/>
                          <w:lang w:val="it-IT"/>
                        </w:rPr>
                      </w:pPr>
                      <w:r w:rsidRPr="00FC6613">
                        <w:rPr>
                          <w:rFonts w:ascii="Verdana" w:hAnsi="Verdana" w:cs="Verdana"/>
                          <w:sz w:val="18"/>
                          <w:szCs w:val="18"/>
                          <w:lang w:val="it-IT"/>
                        </w:rPr>
                        <w:t xml:space="preserve">e-mail </w:t>
                      </w:r>
                      <w:r w:rsidRPr="00FC6613">
                        <w:rPr>
                          <w:rFonts w:ascii="Verdana" w:hAnsi="Verdana" w:cs="Verdana"/>
                          <w:sz w:val="18"/>
                          <w:szCs w:val="18"/>
                          <w:lang w:val="it-IT"/>
                        </w:rPr>
                        <w:tab/>
                      </w:r>
                      <w:r w:rsidRPr="00FC6613">
                        <w:rPr>
                          <w:rFonts w:ascii="Verdana" w:hAnsi="Verdana" w:cs="Verdana"/>
                          <w:sz w:val="18"/>
                          <w:szCs w:val="18"/>
                          <w:lang w:val="it-IT"/>
                        </w:rPr>
                        <w:tab/>
                      </w:r>
                      <w:r w:rsidR="00FC6613">
                        <w:rPr>
                          <w:rFonts w:ascii="Verdana" w:hAnsi="Verdana" w:cs="Verdana"/>
                          <w:sz w:val="18"/>
                          <w:szCs w:val="18"/>
                          <w:lang w:val="it-IT"/>
                        </w:rPr>
                        <w:fldChar w:fldCharType="begin"/>
                      </w:r>
                      <w:r w:rsidR="00FC6613">
                        <w:rPr>
                          <w:rFonts w:ascii="Verdana" w:hAnsi="Verdana" w:cs="Verdana"/>
                          <w:sz w:val="18"/>
                          <w:szCs w:val="18"/>
                          <w:lang w:val="it-IT"/>
                        </w:rPr>
                        <w:instrText xml:space="preserve"> HYPERLINK "mailto:</w:instrText>
                      </w:r>
                      <w:r w:rsidR="00FC6613" w:rsidRPr="00FC6613">
                        <w:rPr>
                          <w:rFonts w:ascii="Verdana" w:hAnsi="Verdana" w:cs="Verdana"/>
                          <w:sz w:val="18"/>
                          <w:szCs w:val="18"/>
                          <w:lang w:val="it-IT"/>
                        </w:rPr>
                        <w:instrText>florence.angelici@minfin.fed.be</w:instrText>
                      </w:r>
                      <w:r w:rsidR="00FC6613">
                        <w:rPr>
                          <w:rFonts w:ascii="Verdana" w:hAnsi="Verdana" w:cs="Verdana"/>
                          <w:sz w:val="18"/>
                          <w:szCs w:val="18"/>
                          <w:lang w:val="it-IT"/>
                        </w:rPr>
                        <w:instrText xml:space="preserve">" </w:instrText>
                      </w:r>
                      <w:r w:rsidR="00FC6613">
                        <w:rPr>
                          <w:rFonts w:ascii="Verdana" w:hAnsi="Verdana" w:cs="Verdana"/>
                          <w:sz w:val="18"/>
                          <w:szCs w:val="18"/>
                          <w:lang w:val="it-IT"/>
                        </w:rPr>
                        <w:fldChar w:fldCharType="separate"/>
                      </w:r>
                      <w:r w:rsidR="00FC6613" w:rsidRPr="005F0087">
                        <w:rPr>
                          <w:rStyle w:val="Lienhypertexte"/>
                          <w:rFonts w:ascii="Verdana" w:hAnsi="Verdana" w:cs="Verdana"/>
                          <w:sz w:val="18"/>
                          <w:szCs w:val="18"/>
                          <w:lang w:val="it-IT"/>
                        </w:rPr>
                        <w:t>florence.angelici@minfin.fed.be</w:t>
                      </w:r>
                      <w:r w:rsidR="00FC6613">
                        <w:rPr>
                          <w:rFonts w:ascii="Verdana" w:hAnsi="Verdana" w:cs="Verdana"/>
                          <w:sz w:val="18"/>
                          <w:szCs w:val="18"/>
                          <w:lang w:val="it-IT"/>
                        </w:rPr>
                        <w:fldChar w:fldCharType="end"/>
                      </w:r>
                      <w:r w:rsidR="00FC6613">
                        <w:rPr>
                          <w:rFonts w:ascii="Verdana" w:hAnsi="Verdana" w:cs="Verdana"/>
                          <w:sz w:val="18"/>
                          <w:szCs w:val="18"/>
                          <w:lang w:val="it-IT"/>
                        </w:rPr>
                        <w:t xml:space="preserve"> </w:t>
                      </w:r>
                    </w:p>
                    <w:p w:rsidR="00E02971" w:rsidRPr="00AE1AE8" w:rsidRDefault="00E02971" w:rsidP="00AE1AE8">
                      <w:pPr>
                        <w:spacing w:line="240" w:lineRule="exact"/>
                        <w:rPr>
                          <w:rFonts w:ascii="Verdana" w:hAnsi="Verdana" w:cs="Verdana"/>
                          <w:smallCaps/>
                          <w:sz w:val="18"/>
                          <w:szCs w:val="18"/>
                          <w:lang w:val="it-IT"/>
                        </w:rPr>
                      </w:pPr>
                    </w:p>
                    <w:p w:rsidR="00E02971" w:rsidRPr="00B764EC" w:rsidRDefault="00E02971" w:rsidP="00AE1AE8">
                      <w:pPr>
                        <w:spacing w:line="240" w:lineRule="exact"/>
                        <w:rPr>
                          <w:rFonts w:ascii="Verdana" w:hAnsi="Verdana" w:cs="Verdana"/>
                          <w:b/>
                          <w:bCs/>
                          <w:sz w:val="18"/>
                          <w:szCs w:val="18"/>
                          <w:lang w:val="fr-BE"/>
                        </w:rPr>
                      </w:pPr>
                      <w:proofErr w:type="spellStart"/>
                      <w:proofErr w:type="gramStart"/>
                      <w:r>
                        <w:rPr>
                          <w:rFonts w:ascii="Verdana" w:hAnsi="Verdana" w:cs="Verdana"/>
                          <w:b/>
                          <w:bCs/>
                          <w:sz w:val="18"/>
                          <w:szCs w:val="18"/>
                          <w:lang w:val="fr-BE"/>
                        </w:rPr>
                        <w:t>afmps</w:t>
                      </w:r>
                      <w:proofErr w:type="spellEnd"/>
                      <w:proofErr w:type="gramEnd"/>
                    </w:p>
                    <w:p w:rsidR="00ED36BF" w:rsidRDefault="00734293" w:rsidP="00ED36BF">
                      <w:pPr>
                        <w:spacing w:line="240" w:lineRule="exact"/>
                        <w:rPr>
                          <w:rFonts w:ascii="Verdana" w:hAnsi="Verdana" w:cs="Verdana"/>
                          <w:sz w:val="18"/>
                          <w:szCs w:val="18"/>
                        </w:rPr>
                      </w:pPr>
                      <w:r>
                        <w:rPr>
                          <w:rFonts w:ascii="Verdana" w:hAnsi="Verdana" w:cs="Verdana"/>
                          <w:sz w:val="18"/>
                          <w:szCs w:val="18"/>
                        </w:rPr>
                        <w:t xml:space="preserve">Ann EECKHOUT, </w:t>
                      </w:r>
                      <w:proofErr w:type="spellStart"/>
                      <w:r>
                        <w:rPr>
                          <w:rFonts w:ascii="Verdana" w:hAnsi="Verdana" w:cs="Verdana"/>
                          <w:sz w:val="18"/>
                          <w:szCs w:val="18"/>
                        </w:rPr>
                        <w:t>communication</w:t>
                      </w:r>
                      <w:proofErr w:type="spellEnd"/>
                      <w:r>
                        <w:rPr>
                          <w:rFonts w:ascii="Verdana" w:hAnsi="Verdana" w:cs="Verdana"/>
                          <w:sz w:val="18"/>
                          <w:szCs w:val="18"/>
                        </w:rPr>
                        <w:t xml:space="preserve"> externe</w:t>
                      </w:r>
                    </w:p>
                    <w:p w:rsidR="00ED36BF" w:rsidRPr="00ED36BF" w:rsidRDefault="00ED36BF" w:rsidP="00ED36BF">
                      <w:pPr>
                        <w:spacing w:line="240" w:lineRule="exact"/>
                        <w:rPr>
                          <w:rFonts w:ascii="Verdana" w:hAnsi="Verdana" w:cs="Verdana"/>
                          <w:sz w:val="18"/>
                          <w:szCs w:val="18"/>
                          <w:lang w:val="fr-BE"/>
                        </w:rPr>
                      </w:pPr>
                      <w:r w:rsidRPr="00ED36BF">
                        <w:rPr>
                          <w:rFonts w:ascii="Verdana" w:hAnsi="Verdana" w:cs="Verdana"/>
                          <w:sz w:val="18"/>
                          <w:szCs w:val="18"/>
                          <w:lang w:val="fr-BE"/>
                        </w:rPr>
                        <w:t>Gsm</w:t>
                      </w:r>
                      <w:r w:rsidRPr="00ED36BF">
                        <w:rPr>
                          <w:rFonts w:ascii="Verdana" w:hAnsi="Verdana" w:cs="Verdana"/>
                          <w:sz w:val="18"/>
                          <w:szCs w:val="18"/>
                          <w:lang w:val="fr-BE"/>
                        </w:rPr>
                        <w:tab/>
                      </w:r>
                      <w:r w:rsidRPr="00ED36BF">
                        <w:rPr>
                          <w:rFonts w:ascii="Verdana" w:hAnsi="Verdana" w:cs="Verdana"/>
                          <w:sz w:val="18"/>
                          <w:szCs w:val="18"/>
                          <w:lang w:val="fr-BE"/>
                        </w:rPr>
                        <w:tab/>
                      </w:r>
                      <w:r w:rsidRPr="00ED36BF">
                        <w:rPr>
                          <w:rFonts w:ascii="Verdana" w:hAnsi="Verdana" w:cs="Verdana"/>
                          <w:smallCaps/>
                          <w:sz w:val="18"/>
                          <w:szCs w:val="18"/>
                          <w:lang w:val="fr-BE"/>
                        </w:rPr>
                        <w:t>0032 495 23 71 69</w:t>
                      </w:r>
                    </w:p>
                    <w:p w:rsidR="00E02971" w:rsidRPr="00B764EC" w:rsidRDefault="00E02971" w:rsidP="00AE1AE8">
                      <w:pPr>
                        <w:spacing w:line="240" w:lineRule="exact"/>
                        <w:rPr>
                          <w:rFonts w:ascii="Verdana" w:hAnsi="Verdana" w:cs="Verdana"/>
                          <w:smallCaps/>
                          <w:sz w:val="18"/>
                          <w:szCs w:val="18"/>
                          <w:lang w:val="fr-BE"/>
                        </w:rPr>
                      </w:pPr>
                      <w:proofErr w:type="gramStart"/>
                      <w:r w:rsidRPr="00B764EC">
                        <w:rPr>
                          <w:rFonts w:ascii="Verdana" w:hAnsi="Verdana" w:cs="Verdana"/>
                          <w:sz w:val="18"/>
                          <w:szCs w:val="18"/>
                          <w:lang w:val="fr-BE"/>
                        </w:rPr>
                        <w:t>tél</w:t>
                      </w:r>
                      <w:proofErr w:type="gramEnd"/>
                      <w:r w:rsidRPr="00B764EC">
                        <w:rPr>
                          <w:rFonts w:ascii="Verdana" w:hAnsi="Verdana" w:cs="Verdana"/>
                          <w:sz w:val="18"/>
                          <w:szCs w:val="18"/>
                          <w:lang w:val="fr-BE"/>
                        </w:rPr>
                        <w:t>.</w:t>
                      </w:r>
                      <w:r w:rsidRPr="00B764EC">
                        <w:rPr>
                          <w:rFonts w:ascii="Verdana" w:hAnsi="Verdana" w:cs="Verdana"/>
                          <w:sz w:val="18"/>
                          <w:szCs w:val="18"/>
                          <w:lang w:val="fr-BE"/>
                        </w:rPr>
                        <w:tab/>
                      </w:r>
                      <w:r w:rsidRPr="00B764EC">
                        <w:rPr>
                          <w:rFonts w:ascii="Verdana" w:hAnsi="Verdana" w:cs="Verdana"/>
                          <w:sz w:val="18"/>
                          <w:szCs w:val="18"/>
                          <w:lang w:val="fr-BE"/>
                        </w:rPr>
                        <w:tab/>
                      </w:r>
                      <w:r w:rsidRPr="00AE1AE8">
                        <w:rPr>
                          <w:rFonts w:ascii="Verdana" w:hAnsi="Verdana" w:cs="Verdana"/>
                          <w:smallCaps/>
                          <w:sz w:val="18"/>
                          <w:szCs w:val="18"/>
                          <w:lang w:val="fr-FR"/>
                        </w:rPr>
                        <w:t xml:space="preserve">0032 2 524 80 12 </w:t>
                      </w:r>
                      <w:r w:rsidRPr="00AE1AE8">
                        <w:rPr>
                          <w:rFonts w:ascii="Verdana" w:hAnsi="Verdana" w:cs="Verdana"/>
                          <w:sz w:val="18"/>
                          <w:szCs w:val="18"/>
                          <w:lang w:val="fr-FR"/>
                        </w:rPr>
                        <w:t>e</w:t>
                      </w:r>
                      <w:r w:rsidR="00ED36BF">
                        <w:rPr>
                          <w:rFonts w:ascii="Verdana" w:hAnsi="Verdana" w:cs="Verdana"/>
                          <w:sz w:val="18"/>
                          <w:szCs w:val="18"/>
                          <w:lang w:val="fr-FR"/>
                        </w:rPr>
                        <w:t>t</w:t>
                      </w:r>
                      <w:r w:rsidRPr="00AE1AE8">
                        <w:rPr>
                          <w:rFonts w:ascii="Verdana" w:hAnsi="Verdana" w:cs="Verdana"/>
                          <w:sz w:val="18"/>
                          <w:szCs w:val="18"/>
                          <w:lang w:val="fr-FR"/>
                        </w:rPr>
                        <w:t xml:space="preserve"> </w:t>
                      </w:r>
                      <w:r w:rsidRPr="00AE1AE8">
                        <w:rPr>
                          <w:rFonts w:ascii="Verdana" w:hAnsi="Verdana" w:cs="Verdana"/>
                          <w:smallCaps/>
                          <w:sz w:val="18"/>
                          <w:szCs w:val="18"/>
                          <w:lang w:val="fr-FR"/>
                        </w:rPr>
                        <w:t>0032 2 524 80 40</w:t>
                      </w:r>
                    </w:p>
                    <w:p w:rsidR="00E02971" w:rsidRPr="00B764EC" w:rsidRDefault="00E02971" w:rsidP="00AE1AE8">
                      <w:pPr>
                        <w:spacing w:line="240" w:lineRule="exact"/>
                        <w:rPr>
                          <w:rFonts w:ascii="Verdana" w:hAnsi="Verdana" w:cs="Verdana"/>
                          <w:sz w:val="18"/>
                          <w:szCs w:val="18"/>
                          <w:lang w:val="fr-BE"/>
                        </w:rPr>
                      </w:pPr>
                      <w:proofErr w:type="gramStart"/>
                      <w:r w:rsidRPr="00B764EC">
                        <w:rPr>
                          <w:rFonts w:ascii="Verdana" w:hAnsi="Verdana" w:cs="Verdana"/>
                          <w:sz w:val="18"/>
                          <w:szCs w:val="18"/>
                          <w:lang w:val="fr-BE"/>
                        </w:rPr>
                        <w:t>e-mail</w:t>
                      </w:r>
                      <w:proofErr w:type="gramEnd"/>
                      <w:r w:rsidRPr="00B764EC">
                        <w:rPr>
                          <w:rFonts w:ascii="Verdana" w:hAnsi="Verdana" w:cs="Verdana"/>
                          <w:sz w:val="18"/>
                          <w:szCs w:val="18"/>
                          <w:lang w:val="fr-BE"/>
                        </w:rPr>
                        <w:tab/>
                      </w:r>
                      <w:r w:rsidRPr="00B764EC">
                        <w:rPr>
                          <w:rFonts w:ascii="Verdana" w:hAnsi="Verdana" w:cs="Verdana"/>
                          <w:sz w:val="18"/>
                          <w:szCs w:val="18"/>
                          <w:lang w:val="fr-BE"/>
                        </w:rPr>
                        <w:tab/>
                      </w:r>
                      <w:hyperlink r:id="rId11" w:history="1"/>
                      <w:hyperlink r:id="rId12" w:history="1">
                        <w:r w:rsidRPr="00B764EC">
                          <w:rPr>
                            <w:rStyle w:val="Lienhypertexte"/>
                            <w:rFonts w:ascii="Verdana" w:hAnsi="Verdana" w:cs="Verdana"/>
                            <w:sz w:val="18"/>
                            <w:szCs w:val="18"/>
                            <w:lang w:val="fr-BE"/>
                          </w:rPr>
                          <w:t>comm@fagg-afmps.be</w:t>
                        </w:r>
                      </w:hyperlink>
                    </w:p>
                    <w:p w:rsidR="00ED36BF" w:rsidRPr="00ED36BF" w:rsidRDefault="00ED36BF">
                      <w:pPr>
                        <w:rPr>
                          <w:lang w:val="fr-BE"/>
                        </w:rPr>
                      </w:pPr>
                    </w:p>
                  </w:txbxContent>
                </v:textbox>
                <w10:wrap type="square"/>
              </v:shape>
            </w:pict>
          </mc:Fallback>
        </mc:AlternateContent>
      </w:r>
      <w:r>
        <w:rPr>
          <w:noProof/>
          <w:lang w:val="fr-BE" w:eastAsia="fr-BE"/>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81915</wp:posOffset>
                </wp:positionV>
                <wp:extent cx="6743700" cy="0"/>
                <wp:effectExtent l="9525" t="15240" r="9525" b="13335"/>
                <wp:wrapSquare wrapText="bothSides"/>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line">
                          <a:avLst/>
                        </a:prstGeom>
                        <a:noFill/>
                        <a:ln w="19050">
                          <a:solidFill>
                            <a:srgbClr val="729BC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45pt" to="51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" strokecolor="#729bc8" strokeweight="1.5pt">
                <w10:wrap type="square"/>
              </v:line>
            </w:pict>
          </mc:Fallback>
        </mc:AlternateContent>
      </w:r>
    </w:p>
    <w:sectPr w:rsidR="00E02971" w:rsidRPr="00AE1AE8" w:rsidSect="00AE1AE8">
      <w:headerReference w:type="default" r:id="rId13"/>
      <w:footerReference w:type="even" r:id="rId14"/>
      <w:footerReference w:type="default" r:id="rId15"/>
      <w:type w:val="continuous"/>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282" w:rsidRDefault="00057282">
      <w:r>
        <w:separator/>
      </w:r>
    </w:p>
  </w:endnote>
  <w:endnote w:type="continuationSeparator" w:id="0">
    <w:p w:rsidR="00057282" w:rsidRDefault="00057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971" w:rsidRDefault="00E02971" w:rsidP="00AF157A">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34B04">
      <w:rPr>
        <w:rStyle w:val="Numrodepage"/>
        <w:noProof/>
      </w:rPr>
      <w:t>2</w:t>
    </w:r>
    <w:r>
      <w:rPr>
        <w:rStyle w:val="Numrodepage"/>
      </w:rPr>
      <w:fldChar w:fldCharType="end"/>
    </w:r>
  </w:p>
  <w:p w:rsidR="00E02971" w:rsidRDefault="00E02971" w:rsidP="00AF157A">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971" w:rsidRPr="00B02363" w:rsidRDefault="00E02971" w:rsidP="00AF157A">
    <w:pPr>
      <w:pStyle w:val="Pieddepage"/>
      <w:framePr w:w="377" w:wrap="auto" w:vAnchor="text" w:hAnchor="page" w:x="10135" w:y="447"/>
      <w:rPr>
        <w:rStyle w:val="Numrodepage"/>
        <w:rFonts w:ascii="Verdana" w:hAnsi="Verdana" w:cs="Verdana"/>
        <w:sz w:val="16"/>
        <w:szCs w:val="16"/>
      </w:rPr>
    </w:pPr>
    <w:r w:rsidRPr="00B02363">
      <w:rPr>
        <w:rStyle w:val="Numrodepage"/>
        <w:rFonts w:ascii="Verdana" w:hAnsi="Verdana" w:cs="Verdana"/>
        <w:sz w:val="16"/>
        <w:szCs w:val="16"/>
      </w:rPr>
      <w:fldChar w:fldCharType="begin"/>
    </w:r>
    <w:r w:rsidRPr="00B02363">
      <w:rPr>
        <w:rStyle w:val="Numrodepage"/>
        <w:rFonts w:ascii="Verdana" w:hAnsi="Verdana" w:cs="Verdana"/>
        <w:sz w:val="16"/>
        <w:szCs w:val="16"/>
      </w:rPr>
      <w:instrText xml:space="preserve">PAGE  </w:instrText>
    </w:r>
    <w:r w:rsidRPr="00B02363">
      <w:rPr>
        <w:rStyle w:val="Numrodepage"/>
        <w:rFonts w:ascii="Verdana" w:hAnsi="Verdana" w:cs="Verdana"/>
        <w:sz w:val="16"/>
        <w:szCs w:val="16"/>
      </w:rPr>
      <w:fldChar w:fldCharType="separate"/>
    </w:r>
    <w:r w:rsidR="00CA42BA">
      <w:rPr>
        <w:rStyle w:val="Numrodepage"/>
        <w:rFonts w:ascii="Verdana" w:hAnsi="Verdana" w:cs="Verdana"/>
        <w:noProof/>
        <w:sz w:val="16"/>
        <w:szCs w:val="16"/>
      </w:rPr>
      <w:t>1</w:t>
    </w:r>
    <w:r w:rsidRPr="00B02363">
      <w:rPr>
        <w:rStyle w:val="Numrodepage"/>
        <w:rFonts w:ascii="Verdana" w:hAnsi="Verdana" w:cs="Verdana"/>
        <w:sz w:val="16"/>
        <w:szCs w:val="16"/>
      </w:rPr>
      <w:fldChar w:fldCharType="end"/>
    </w:r>
    <w:r w:rsidRPr="00B02363">
      <w:rPr>
        <w:rStyle w:val="Numrodepage"/>
        <w:rFonts w:ascii="Verdana" w:hAnsi="Verdana" w:cs="Verdana"/>
        <w:sz w:val="16"/>
        <w:szCs w:val="16"/>
      </w:rPr>
      <w:t>/</w:t>
    </w:r>
    <w:r>
      <w:rPr>
        <w:rStyle w:val="Numrodepage"/>
        <w:rFonts w:ascii="Verdana" w:hAnsi="Verdana" w:cs="Verdana"/>
        <w:sz w:val="16"/>
        <w:szCs w:val="16"/>
      </w:rPr>
      <w:t>2</w:t>
    </w:r>
  </w:p>
  <w:p w:rsidR="00E02971" w:rsidRDefault="00251C93" w:rsidP="00AF157A">
    <w:pPr>
      <w:pStyle w:val="Pieddepage"/>
      <w:ind w:right="360"/>
    </w:pPr>
    <w:r>
      <w:rPr>
        <w:noProof/>
        <w:lang w:val="fr-BE" w:eastAsia="fr-BE"/>
      </w:rPr>
      <w:drawing>
        <wp:anchor distT="0" distB="0" distL="114300" distR="114300" simplePos="0" relativeHeight="251657728" behindDoc="0" locked="0" layoutInCell="1" allowOverlap="1">
          <wp:simplePos x="0" y="0"/>
          <wp:positionH relativeFrom="column">
            <wp:posOffset>5715000</wp:posOffset>
          </wp:positionH>
          <wp:positionV relativeFrom="paragraph">
            <wp:posOffset>-116840</wp:posOffset>
          </wp:positionV>
          <wp:extent cx="461010" cy="436880"/>
          <wp:effectExtent l="0" t="0" r="0" b="1270"/>
          <wp:wrapNone/>
          <wp:docPr id="3" name="Image 2" descr="rgb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gb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 cy="4368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282" w:rsidRDefault="00057282">
      <w:r>
        <w:separator/>
      </w:r>
    </w:p>
  </w:footnote>
  <w:footnote w:type="continuationSeparator" w:id="0">
    <w:p w:rsidR="00057282" w:rsidRDefault="00057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971" w:rsidRPr="00170D1F" w:rsidRDefault="00E02971" w:rsidP="00AF157A">
    <w:pPr>
      <w:framePr w:w="10101" w:h="720" w:hSpace="142" w:wrap="auto" w:vAnchor="page" w:hAnchor="page" w:x="623" w:y="15778" w:anchorLock="1"/>
      <w:rPr>
        <w:lang w:val="fr-FR"/>
      </w:rPr>
    </w:pPr>
    <w:r w:rsidRPr="00057C04">
      <w:rPr>
        <w:b/>
        <w:bCs/>
        <w:sz w:val="16"/>
        <w:szCs w:val="16"/>
        <w:lang w:val="nl-BE"/>
      </w:rPr>
      <w:tab/>
    </w:r>
    <w:r w:rsidRPr="00057C04">
      <w:rPr>
        <w:b/>
        <w:bCs/>
        <w:sz w:val="16"/>
        <w:szCs w:val="16"/>
        <w:lang w:val="nl-BE"/>
      </w:rPr>
      <w:tab/>
    </w:r>
    <w:r w:rsidRPr="00057C04">
      <w:rPr>
        <w:b/>
        <w:bCs/>
        <w:sz w:val="16"/>
        <w:szCs w:val="16"/>
        <w:lang w:val="nl-BE"/>
      </w:rPr>
      <w:tab/>
    </w:r>
    <w:r w:rsidRPr="00057C04">
      <w:rPr>
        <w:b/>
        <w:bCs/>
        <w:sz w:val="16"/>
        <w:szCs w:val="16"/>
        <w:lang w:val="nl-BE"/>
      </w:rPr>
      <w:tab/>
    </w:r>
    <w:r w:rsidRPr="00057C04">
      <w:rPr>
        <w:b/>
        <w:bCs/>
        <w:sz w:val="16"/>
        <w:szCs w:val="16"/>
        <w:lang w:val="nl-BE"/>
      </w:rPr>
      <w:tab/>
    </w:r>
    <w:r w:rsidRPr="00170D1F">
      <w:rPr>
        <w:rFonts w:ascii="Verdana" w:hAnsi="Verdana" w:cs="Verdana"/>
        <w:b/>
        <w:bCs/>
        <w:color w:val="4D4D4D"/>
        <w:sz w:val="16"/>
        <w:szCs w:val="16"/>
        <w:lang w:val="fr-FR"/>
      </w:rPr>
      <w:t>Communiqué de press</w:t>
    </w:r>
    <w:r>
      <w:rPr>
        <w:rFonts w:ascii="Verdana" w:hAnsi="Verdana" w:cs="Verdana"/>
        <w:b/>
        <w:bCs/>
        <w:color w:val="4D4D4D"/>
        <w:sz w:val="16"/>
        <w:szCs w:val="16"/>
        <w:lang w:val="fr-FR"/>
      </w:rPr>
      <w:t xml:space="preserve">e </w:t>
    </w:r>
    <w:r w:rsidR="0018059C">
      <w:rPr>
        <w:rFonts w:ascii="Verdana" w:hAnsi="Verdana" w:cs="Verdana"/>
        <w:b/>
        <w:bCs/>
        <w:color w:val="4D4D4D"/>
        <w:sz w:val="16"/>
        <w:szCs w:val="16"/>
        <w:lang w:val="fr-FR"/>
      </w:rPr>
      <w:t>du SPF Finances</w:t>
    </w:r>
    <w:r>
      <w:rPr>
        <w:rFonts w:ascii="Verdana" w:hAnsi="Verdana" w:cs="Verdana"/>
        <w:b/>
        <w:bCs/>
        <w:color w:val="4D4D4D"/>
        <w:sz w:val="16"/>
        <w:szCs w:val="16"/>
        <w:lang w:val="fr-FR"/>
      </w:rPr>
      <w:t xml:space="preserve"> et de l’</w:t>
    </w:r>
    <w:proofErr w:type="spellStart"/>
    <w:r>
      <w:rPr>
        <w:rFonts w:ascii="Verdana" w:hAnsi="Verdana" w:cs="Verdana"/>
        <w:b/>
        <w:bCs/>
        <w:color w:val="4D4D4D"/>
        <w:sz w:val="16"/>
        <w:szCs w:val="16"/>
        <w:lang w:val="fr-FR"/>
      </w:rPr>
      <w:t>afmps</w:t>
    </w:r>
    <w:proofErr w:type="spellEnd"/>
    <w:r>
      <w:rPr>
        <w:rFonts w:ascii="Verdana" w:hAnsi="Verdana" w:cs="Verdana"/>
        <w:b/>
        <w:bCs/>
        <w:color w:val="4D4D4D"/>
        <w:sz w:val="16"/>
        <w:szCs w:val="16"/>
        <w:lang w:val="fr-FR"/>
      </w:rPr>
      <w:t xml:space="preserve"> – 05.10.2012</w:t>
    </w:r>
  </w:p>
  <w:p w:rsidR="00E02971" w:rsidRPr="00170D1F" w:rsidRDefault="00E02971" w:rsidP="00AF157A">
    <w:pPr>
      <w:pStyle w:val="Titre3"/>
      <w:framePr w:w="10101" w:h="720" w:hSpace="142" w:wrap="auto" w:vAnchor="page" w:hAnchor="page" w:x="623" w:y="15778" w:anchorLock="1"/>
      <w:spacing w:before="0"/>
      <w:jc w:val="both"/>
      <w:rPr>
        <w:b w:val="0"/>
        <w:bCs w:val="0"/>
        <w:sz w:val="16"/>
        <w:szCs w:val="16"/>
        <w:lang w:val="fr-FR"/>
      </w:rPr>
    </w:pPr>
  </w:p>
  <w:tbl>
    <w:tblPr>
      <w:tblW w:w="5104" w:type="dxa"/>
      <w:tblInd w:w="2" w:type="dxa"/>
      <w:tblCellMar>
        <w:left w:w="70" w:type="dxa"/>
        <w:right w:w="70" w:type="dxa"/>
      </w:tblCellMar>
      <w:tblLook w:val="0000" w:firstRow="0" w:lastRow="0" w:firstColumn="0" w:lastColumn="0" w:noHBand="0" w:noVBand="0"/>
    </w:tblPr>
    <w:tblGrid>
      <w:gridCol w:w="1320"/>
      <w:gridCol w:w="3784"/>
    </w:tblGrid>
    <w:tr w:rsidR="00E02971">
      <w:trPr>
        <w:cantSplit/>
        <w:trHeight w:val="276"/>
      </w:trPr>
      <w:tc>
        <w:tcPr>
          <w:tcW w:w="1320" w:type="dxa"/>
          <w:vMerge w:val="restart"/>
          <w:tcBorders>
            <w:right w:val="single" w:sz="24" w:space="0" w:color="808080"/>
          </w:tcBorders>
        </w:tcPr>
        <w:p w:rsidR="00E02971" w:rsidRDefault="00251C93" w:rsidP="00AF157A">
          <w:pPr>
            <w:rPr>
              <w:rFonts w:ascii="Arial" w:hAnsi="Arial" w:cs="Arial"/>
            </w:rPr>
          </w:pPr>
          <w:r>
            <w:rPr>
              <w:noProof/>
              <w:lang w:val="fr-BE" w:eastAsia="fr-BE"/>
            </w:rPr>
            <w:drawing>
              <wp:inline distT="0" distB="0" distL="0" distR="0" wp14:anchorId="7AD4AAD4" wp14:editId="4BAA771C">
                <wp:extent cx="742950" cy="790575"/>
                <wp:effectExtent l="0" t="0" r="0" b="9525"/>
                <wp:docPr id="1" name="Image 2" descr="Logo_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N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90575"/>
                        </a:xfrm>
                        <a:prstGeom prst="rect">
                          <a:avLst/>
                        </a:prstGeom>
                        <a:noFill/>
                        <a:ln>
                          <a:noFill/>
                        </a:ln>
                      </pic:spPr>
                    </pic:pic>
                  </a:graphicData>
                </a:graphic>
              </wp:inline>
            </w:drawing>
          </w:r>
        </w:p>
      </w:tc>
      <w:tc>
        <w:tcPr>
          <w:tcW w:w="3784" w:type="dxa"/>
          <w:vMerge w:val="restart"/>
          <w:tcBorders>
            <w:left w:val="single" w:sz="24" w:space="0" w:color="808080"/>
          </w:tcBorders>
        </w:tcPr>
        <w:p w:rsidR="00E02971" w:rsidRDefault="00251C93" w:rsidP="00AF157A">
          <w:pPr>
            <w:rPr>
              <w:rFonts w:ascii="Arial" w:hAnsi="Arial" w:cs="Arial"/>
              <w:b/>
              <w:bCs/>
            </w:rPr>
          </w:pPr>
          <w:r>
            <w:rPr>
              <w:noProof/>
              <w:lang w:val="fr-BE" w:eastAsia="fr-BE"/>
            </w:rPr>
            <mc:AlternateContent>
              <mc:Choice Requires="wps">
                <w:drawing>
                  <wp:anchor distT="0" distB="0" distL="114300" distR="114300" simplePos="0" relativeHeight="251656704" behindDoc="0" locked="0" layoutInCell="1" allowOverlap="1" wp14:anchorId="65A83CD2" wp14:editId="0232215B">
                    <wp:simplePos x="0" y="0"/>
                    <wp:positionH relativeFrom="column">
                      <wp:posOffset>2476500</wp:posOffset>
                    </wp:positionH>
                    <wp:positionV relativeFrom="paragraph">
                      <wp:posOffset>-24765</wp:posOffset>
                    </wp:positionV>
                    <wp:extent cx="3109595" cy="1638300"/>
                    <wp:effectExtent l="0" t="381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971" w:rsidRDefault="00251C93" w:rsidP="00AF157A">
                                <w:pPr>
                                  <w:pStyle w:val="Titre1"/>
                                  <w:spacing w:before="0" w:after="0"/>
                                  <w:ind w:left="720"/>
                                  <w:jc w:val="right"/>
                                  <w:rPr>
                                    <w:rFonts w:ascii="Trebuchet MS" w:hAnsi="Trebuchet MS" w:cs="Trebuchet MS"/>
                                    <w:sz w:val="20"/>
                                    <w:szCs w:val="20"/>
                                  </w:rPr>
                                </w:pPr>
                                <w:r>
                                  <w:rPr>
                                    <w:noProof/>
                                    <w:lang w:val="fr-BE" w:eastAsia="fr-BE"/>
                                  </w:rPr>
                                  <w:drawing>
                                    <wp:inline distT="0" distB="0" distL="0" distR="0" wp14:anchorId="38541E3C" wp14:editId="0E18ADAE">
                                      <wp:extent cx="1609725" cy="742950"/>
                                      <wp:effectExtent l="0" t="0" r="9525" b="0"/>
                                      <wp:docPr id="5" name="Image 1" descr="afmps Logo Fr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Fr - Acrony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p w:rsidR="00E02971" w:rsidRDefault="00E02971" w:rsidP="00AF157A">
                                <w:pPr>
                                  <w:pStyle w:val="Titre1"/>
                                  <w:spacing w:before="0" w:after="0"/>
                                  <w:ind w:left="720"/>
                                  <w:jc w:val="right"/>
                                  <w:rPr>
                                    <w:rFonts w:ascii="Trebuchet MS" w:hAnsi="Trebuchet MS" w:cs="Trebuchet MS"/>
                                    <w:color w:val="808080"/>
                                    <w:sz w:val="18"/>
                                    <w:szCs w:val="18"/>
                                    <w:lang w:val="fr-FR"/>
                                  </w:rPr>
                                </w:pPr>
                              </w:p>
                              <w:p w:rsidR="00E02971" w:rsidRPr="00AE1AE8" w:rsidRDefault="00E02971" w:rsidP="00AF157A">
                                <w:pPr>
                                  <w:pStyle w:val="Titre1"/>
                                  <w:spacing w:before="0" w:after="0"/>
                                  <w:ind w:left="720"/>
                                  <w:jc w:val="right"/>
                                  <w:rPr>
                                    <w:rFonts w:ascii="Verdana" w:hAnsi="Verdana" w:cs="Verdana"/>
                                    <w:b w:val="0"/>
                                    <w:bCs w:val="0"/>
                                    <w:color w:val="808080"/>
                                    <w:sz w:val="18"/>
                                    <w:szCs w:val="18"/>
                                    <w:lang w:val="fr-FR"/>
                                  </w:rPr>
                                </w:pPr>
                                <w:r w:rsidRPr="00AE1AE8">
                                  <w:rPr>
                                    <w:rFonts w:ascii="Verdana" w:hAnsi="Verdana" w:cs="Verdana"/>
                                    <w:b w:val="0"/>
                                    <w:bCs w:val="0"/>
                                    <w:color w:val="808080"/>
                                    <w:sz w:val="18"/>
                                    <w:szCs w:val="18"/>
                                    <w:lang w:val="fr-FR"/>
                                  </w:rPr>
                                  <w:t>Agence fédérale des médicaments</w:t>
                                </w:r>
                              </w:p>
                              <w:p w:rsidR="00E02971" w:rsidRPr="00AE1AE8" w:rsidRDefault="00E02971" w:rsidP="00AF157A">
                                <w:pPr>
                                  <w:pStyle w:val="Titre1"/>
                                  <w:spacing w:before="0" w:after="0"/>
                                  <w:ind w:left="720"/>
                                  <w:jc w:val="right"/>
                                  <w:rPr>
                                    <w:rFonts w:ascii="Verdana" w:hAnsi="Verdana" w:cs="Verdana"/>
                                    <w:b w:val="0"/>
                                    <w:bCs w:val="0"/>
                                    <w:color w:val="808080"/>
                                    <w:sz w:val="18"/>
                                    <w:szCs w:val="18"/>
                                    <w:lang w:val="fr-FR"/>
                                  </w:rPr>
                                </w:pPr>
                                <w:proofErr w:type="gramStart"/>
                                <w:r w:rsidRPr="00AE1AE8">
                                  <w:rPr>
                                    <w:rFonts w:ascii="Verdana" w:hAnsi="Verdana" w:cs="Verdana"/>
                                    <w:b w:val="0"/>
                                    <w:bCs w:val="0"/>
                                    <w:color w:val="808080"/>
                                    <w:sz w:val="18"/>
                                    <w:szCs w:val="18"/>
                                    <w:lang w:val="fr-FR"/>
                                  </w:rPr>
                                  <w:t>et</w:t>
                                </w:r>
                                <w:proofErr w:type="gramEnd"/>
                                <w:r w:rsidRPr="00AE1AE8">
                                  <w:rPr>
                                    <w:rFonts w:ascii="Verdana" w:hAnsi="Verdana" w:cs="Verdana"/>
                                    <w:b w:val="0"/>
                                    <w:bCs w:val="0"/>
                                    <w:color w:val="808080"/>
                                    <w:sz w:val="18"/>
                                    <w:szCs w:val="18"/>
                                    <w:lang w:val="fr-FR"/>
                                  </w:rPr>
                                  <w:t xml:space="preserve"> des produits de santé</w:t>
                                </w:r>
                              </w:p>
                              <w:p w:rsidR="00E02971" w:rsidRPr="00AE1AE8" w:rsidRDefault="00E02971" w:rsidP="00AF157A">
                                <w:pPr>
                                  <w:jc w:val="right"/>
                                  <w:rPr>
                                    <w:rFonts w:ascii="Verdana" w:hAnsi="Verdana" w:cs="Verdana"/>
                                    <w:color w:val="808080"/>
                                    <w:kern w:val="32"/>
                                    <w:sz w:val="18"/>
                                    <w:szCs w:val="18"/>
                                    <w:lang w:val="fr-FR"/>
                                  </w:rPr>
                                </w:pPr>
                              </w:p>
                              <w:p w:rsidR="00E02971" w:rsidRPr="00AE1AE8" w:rsidRDefault="00E02971" w:rsidP="00AF157A">
                                <w:pPr>
                                  <w:jc w:val="right"/>
                                  <w:rPr>
                                    <w:rFonts w:ascii="Verdana" w:hAnsi="Verdana" w:cs="Verdana"/>
                                    <w:color w:val="808080"/>
                                    <w:kern w:val="32"/>
                                    <w:sz w:val="18"/>
                                    <w:szCs w:val="18"/>
                                    <w:lang w:val="fr-FR"/>
                                  </w:rPr>
                                </w:pPr>
                                <w:proofErr w:type="spellStart"/>
                                <w:r w:rsidRPr="00AE1AE8">
                                  <w:rPr>
                                    <w:rFonts w:ascii="Verdana" w:hAnsi="Verdana" w:cs="Verdana"/>
                                    <w:color w:val="808080"/>
                                    <w:kern w:val="32"/>
                                    <w:sz w:val="18"/>
                                    <w:szCs w:val="18"/>
                                    <w:lang w:val="fr-FR"/>
                                  </w:rPr>
                                  <w:t>Eurostation</w:t>
                                </w:r>
                                <w:proofErr w:type="spellEnd"/>
                                <w:r w:rsidRPr="00AE1AE8">
                                  <w:rPr>
                                    <w:rFonts w:ascii="Verdana" w:hAnsi="Verdana" w:cs="Verdana"/>
                                    <w:color w:val="808080"/>
                                    <w:kern w:val="32"/>
                                    <w:sz w:val="18"/>
                                    <w:szCs w:val="18"/>
                                    <w:lang w:val="fr-FR"/>
                                  </w:rPr>
                                  <w:t xml:space="preserve"> II – Place Victor Horta 40/40 - 1060 Bruxelles</w:t>
                                </w:r>
                              </w:p>
                              <w:p w:rsidR="00E02971" w:rsidRPr="00AE1AE8" w:rsidRDefault="00E02971" w:rsidP="00AF157A">
                                <w:pPr>
                                  <w:jc w:val="right"/>
                                  <w:rPr>
                                    <w:rFonts w:ascii="Verdana" w:hAnsi="Verdana" w:cs="Verdana"/>
                                    <w:color w:val="808080"/>
                                    <w:kern w:val="32"/>
                                    <w:sz w:val="18"/>
                                    <w:szCs w:val="18"/>
                                    <w:lang w:val="nl-BE"/>
                                  </w:rPr>
                                </w:pPr>
                                <w:r w:rsidRPr="00AE1AE8">
                                  <w:rPr>
                                    <w:rFonts w:ascii="Verdana" w:hAnsi="Verdana" w:cs="Verdana"/>
                                    <w:color w:val="808080"/>
                                    <w:kern w:val="32"/>
                                    <w:sz w:val="18"/>
                                    <w:szCs w:val="18"/>
                                    <w:lang w:val="nl-BE"/>
                                  </w:rPr>
                                  <w:t>www.afmps.be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95pt;margin-top:-1.95pt;width:244.85pt;height:1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" stroked="f">
                    <v:textbox>
                      <w:txbxContent>
                        <w:p w:rsidR="00E02971" w:rsidRDefault="00251C93" w:rsidP="00AF157A">
                          <w:pPr>
                            <w:pStyle w:val="Titre1"/>
                            <w:spacing w:before="0" w:after="0"/>
                            <w:ind w:left="720"/>
                            <w:jc w:val="right"/>
                            <w:rPr>
                              <w:rFonts w:ascii="Trebuchet MS" w:hAnsi="Trebuchet MS" w:cs="Trebuchet MS"/>
                              <w:sz w:val="20"/>
                              <w:szCs w:val="20"/>
                            </w:rPr>
                          </w:pPr>
                          <w:r>
                            <w:rPr>
                              <w:noProof/>
                              <w:lang w:val="fr-BE" w:eastAsia="fr-BE"/>
                            </w:rPr>
                            <w:drawing>
                              <wp:inline distT="0" distB="0" distL="0" distR="0" wp14:anchorId="38541E3C" wp14:editId="0E18ADAE">
                                <wp:extent cx="1609725" cy="742950"/>
                                <wp:effectExtent l="0" t="0" r="9525" b="0"/>
                                <wp:docPr id="5" name="Image 1" descr="afmps Logo Fr - Acrony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mps Logo Fr - Acrony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9725" cy="742950"/>
                                        </a:xfrm>
                                        <a:prstGeom prst="rect">
                                          <a:avLst/>
                                        </a:prstGeom>
                                        <a:noFill/>
                                        <a:ln>
                                          <a:noFill/>
                                        </a:ln>
                                      </pic:spPr>
                                    </pic:pic>
                                  </a:graphicData>
                                </a:graphic>
                              </wp:inline>
                            </w:drawing>
                          </w:r>
                        </w:p>
                        <w:p w:rsidR="00E02971" w:rsidRDefault="00E02971" w:rsidP="00AF157A">
                          <w:pPr>
                            <w:pStyle w:val="Titre1"/>
                            <w:spacing w:before="0" w:after="0"/>
                            <w:ind w:left="720"/>
                            <w:jc w:val="right"/>
                            <w:rPr>
                              <w:rFonts w:ascii="Trebuchet MS" w:hAnsi="Trebuchet MS" w:cs="Trebuchet MS"/>
                              <w:color w:val="808080"/>
                              <w:sz w:val="18"/>
                              <w:szCs w:val="18"/>
                              <w:lang w:val="fr-FR"/>
                            </w:rPr>
                          </w:pPr>
                        </w:p>
                        <w:p w:rsidR="00E02971" w:rsidRPr="00AE1AE8" w:rsidRDefault="00E02971" w:rsidP="00AF157A">
                          <w:pPr>
                            <w:pStyle w:val="Titre1"/>
                            <w:spacing w:before="0" w:after="0"/>
                            <w:ind w:left="720"/>
                            <w:jc w:val="right"/>
                            <w:rPr>
                              <w:rFonts w:ascii="Verdana" w:hAnsi="Verdana" w:cs="Verdana"/>
                              <w:b w:val="0"/>
                              <w:bCs w:val="0"/>
                              <w:color w:val="808080"/>
                              <w:sz w:val="18"/>
                              <w:szCs w:val="18"/>
                              <w:lang w:val="fr-FR"/>
                            </w:rPr>
                          </w:pPr>
                          <w:r w:rsidRPr="00AE1AE8">
                            <w:rPr>
                              <w:rFonts w:ascii="Verdana" w:hAnsi="Verdana" w:cs="Verdana"/>
                              <w:b w:val="0"/>
                              <w:bCs w:val="0"/>
                              <w:color w:val="808080"/>
                              <w:sz w:val="18"/>
                              <w:szCs w:val="18"/>
                              <w:lang w:val="fr-FR"/>
                            </w:rPr>
                            <w:t>Agence fédérale des médicaments</w:t>
                          </w:r>
                        </w:p>
                        <w:p w:rsidR="00E02971" w:rsidRPr="00AE1AE8" w:rsidRDefault="00E02971" w:rsidP="00AF157A">
                          <w:pPr>
                            <w:pStyle w:val="Titre1"/>
                            <w:spacing w:before="0" w:after="0"/>
                            <w:ind w:left="720"/>
                            <w:jc w:val="right"/>
                            <w:rPr>
                              <w:rFonts w:ascii="Verdana" w:hAnsi="Verdana" w:cs="Verdana"/>
                              <w:b w:val="0"/>
                              <w:bCs w:val="0"/>
                              <w:color w:val="808080"/>
                              <w:sz w:val="18"/>
                              <w:szCs w:val="18"/>
                              <w:lang w:val="fr-FR"/>
                            </w:rPr>
                          </w:pPr>
                          <w:proofErr w:type="gramStart"/>
                          <w:r w:rsidRPr="00AE1AE8">
                            <w:rPr>
                              <w:rFonts w:ascii="Verdana" w:hAnsi="Verdana" w:cs="Verdana"/>
                              <w:b w:val="0"/>
                              <w:bCs w:val="0"/>
                              <w:color w:val="808080"/>
                              <w:sz w:val="18"/>
                              <w:szCs w:val="18"/>
                              <w:lang w:val="fr-FR"/>
                            </w:rPr>
                            <w:t>et</w:t>
                          </w:r>
                          <w:proofErr w:type="gramEnd"/>
                          <w:r w:rsidRPr="00AE1AE8">
                            <w:rPr>
                              <w:rFonts w:ascii="Verdana" w:hAnsi="Verdana" w:cs="Verdana"/>
                              <w:b w:val="0"/>
                              <w:bCs w:val="0"/>
                              <w:color w:val="808080"/>
                              <w:sz w:val="18"/>
                              <w:szCs w:val="18"/>
                              <w:lang w:val="fr-FR"/>
                            </w:rPr>
                            <w:t xml:space="preserve"> des produits de santé</w:t>
                          </w:r>
                        </w:p>
                        <w:p w:rsidR="00E02971" w:rsidRPr="00AE1AE8" w:rsidRDefault="00E02971" w:rsidP="00AF157A">
                          <w:pPr>
                            <w:jc w:val="right"/>
                            <w:rPr>
                              <w:rFonts w:ascii="Verdana" w:hAnsi="Verdana" w:cs="Verdana"/>
                              <w:color w:val="808080"/>
                              <w:kern w:val="32"/>
                              <w:sz w:val="18"/>
                              <w:szCs w:val="18"/>
                              <w:lang w:val="fr-FR"/>
                            </w:rPr>
                          </w:pPr>
                        </w:p>
                        <w:p w:rsidR="00E02971" w:rsidRPr="00AE1AE8" w:rsidRDefault="00E02971" w:rsidP="00AF157A">
                          <w:pPr>
                            <w:jc w:val="right"/>
                            <w:rPr>
                              <w:rFonts w:ascii="Verdana" w:hAnsi="Verdana" w:cs="Verdana"/>
                              <w:color w:val="808080"/>
                              <w:kern w:val="32"/>
                              <w:sz w:val="18"/>
                              <w:szCs w:val="18"/>
                              <w:lang w:val="fr-FR"/>
                            </w:rPr>
                          </w:pPr>
                          <w:proofErr w:type="spellStart"/>
                          <w:r w:rsidRPr="00AE1AE8">
                            <w:rPr>
                              <w:rFonts w:ascii="Verdana" w:hAnsi="Verdana" w:cs="Verdana"/>
                              <w:color w:val="808080"/>
                              <w:kern w:val="32"/>
                              <w:sz w:val="18"/>
                              <w:szCs w:val="18"/>
                              <w:lang w:val="fr-FR"/>
                            </w:rPr>
                            <w:t>Eurostation</w:t>
                          </w:r>
                          <w:proofErr w:type="spellEnd"/>
                          <w:r w:rsidRPr="00AE1AE8">
                            <w:rPr>
                              <w:rFonts w:ascii="Verdana" w:hAnsi="Verdana" w:cs="Verdana"/>
                              <w:color w:val="808080"/>
                              <w:kern w:val="32"/>
                              <w:sz w:val="18"/>
                              <w:szCs w:val="18"/>
                              <w:lang w:val="fr-FR"/>
                            </w:rPr>
                            <w:t xml:space="preserve"> II – Place Victor Horta 40/40 - 1060 Bruxelles</w:t>
                          </w:r>
                        </w:p>
                        <w:p w:rsidR="00E02971" w:rsidRPr="00AE1AE8" w:rsidRDefault="00E02971" w:rsidP="00AF157A">
                          <w:pPr>
                            <w:jc w:val="right"/>
                            <w:rPr>
                              <w:rFonts w:ascii="Verdana" w:hAnsi="Verdana" w:cs="Verdana"/>
                              <w:color w:val="808080"/>
                              <w:kern w:val="32"/>
                              <w:sz w:val="18"/>
                              <w:szCs w:val="18"/>
                              <w:lang w:val="nl-BE"/>
                            </w:rPr>
                          </w:pPr>
                          <w:r w:rsidRPr="00AE1AE8">
                            <w:rPr>
                              <w:rFonts w:ascii="Verdana" w:hAnsi="Verdana" w:cs="Verdana"/>
                              <w:color w:val="808080"/>
                              <w:kern w:val="32"/>
                              <w:sz w:val="18"/>
                              <w:szCs w:val="18"/>
                              <w:lang w:val="nl-BE"/>
                            </w:rPr>
                            <w:t>www.afmps.be</w:t>
                          </w:r>
                        </w:p>
                      </w:txbxContent>
                    </v:textbox>
                  </v:shape>
                </w:pict>
              </mc:Fallback>
            </mc:AlternateContent>
          </w:r>
        </w:p>
        <w:p w:rsidR="00E02971" w:rsidRDefault="00E02971" w:rsidP="00AF157A">
          <w:pPr>
            <w:ind w:left="110"/>
            <w:rPr>
              <w:rFonts w:ascii="Arial" w:hAnsi="Arial" w:cs="Arial"/>
              <w:b/>
              <w:bCs/>
              <w:lang w:val="en-GB"/>
            </w:rPr>
          </w:pPr>
          <w:r>
            <w:rPr>
              <w:rFonts w:ascii="Arial" w:hAnsi="Arial" w:cs="Arial"/>
              <w:b/>
              <w:bCs/>
              <w:sz w:val="22"/>
              <w:szCs w:val="22"/>
              <w:lang w:val="en-GB"/>
            </w:rPr>
            <w:t>Service Public</w:t>
          </w:r>
        </w:p>
        <w:p w:rsidR="00E02971" w:rsidRDefault="00E02971" w:rsidP="00AF157A">
          <w:pPr>
            <w:ind w:left="110"/>
            <w:rPr>
              <w:rFonts w:ascii="Arial" w:hAnsi="Arial" w:cs="Arial"/>
              <w:b/>
              <w:bCs/>
              <w:lang w:val="en-GB"/>
            </w:rPr>
          </w:pPr>
          <w:proofErr w:type="spellStart"/>
          <w:r>
            <w:rPr>
              <w:rFonts w:ascii="Arial" w:hAnsi="Arial" w:cs="Arial"/>
              <w:b/>
              <w:bCs/>
              <w:sz w:val="22"/>
              <w:szCs w:val="22"/>
              <w:lang w:val="en-GB"/>
            </w:rPr>
            <w:t>Fédéral</w:t>
          </w:r>
          <w:proofErr w:type="spellEnd"/>
        </w:p>
        <w:p w:rsidR="00E02971" w:rsidRDefault="00E02971" w:rsidP="00AF157A">
          <w:pPr>
            <w:pStyle w:val="Titre1"/>
            <w:ind w:left="110"/>
          </w:pPr>
          <w:r>
            <w:rPr>
              <w:sz w:val="22"/>
              <w:szCs w:val="22"/>
              <w:lang w:val="en-GB"/>
            </w:rPr>
            <w:t>FINANCES</w:t>
          </w:r>
        </w:p>
      </w:tc>
    </w:tr>
    <w:tr w:rsidR="00E02971">
      <w:trPr>
        <w:cantSplit/>
        <w:trHeight w:val="561"/>
      </w:trPr>
      <w:tc>
        <w:tcPr>
          <w:tcW w:w="1320" w:type="dxa"/>
          <w:vMerge/>
          <w:tcBorders>
            <w:top w:val="single" w:sz="24" w:space="0" w:color="C0C0C0"/>
            <w:right w:val="single" w:sz="24" w:space="0" w:color="808080"/>
          </w:tcBorders>
        </w:tcPr>
        <w:p w:rsidR="00E02971" w:rsidRDefault="00E02971" w:rsidP="00AF157A">
          <w:pPr>
            <w:rPr>
              <w:rFonts w:ascii="Arial" w:hAnsi="Arial" w:cs="Arial"/>
            </w:rPr>
          </w:pPr>
        </w:p>
      </w:tc>
      <w:tc>
        <w:tcPr>
          <w:tcW w:w="3784" w:type="dxa"/>
          <w:vMerge/>
          <w:tcBorders>
            <w:top w:val="single" w:sz="24" w:space="0" w:color="C0C0C0"/>
            <w:left w:val="single" w:sz="24" w:space="0" w:color="808080"/>
          </w:tcBorders>
        </w:tcPr>
        <w:p w:rsidR="00E02971" w:rsidRDefault="00E02971" w:rsidP="00AF157A">
          <w:pPr>
            <w:rPr>
              <w:rFonts w:ascii="Arial" w:hAnsi="Arial" w:cs="Arial"/>
            </w:rPr>
          </w:pPr>
        </w:p>
      </w:tc>
    </w:tr>
    <w:tr w:rsidR="00E02971">
      <w:trPr>
        <w:cantSplit/>
        <w:trHeight w:val="70"/>
      </w:trPr>
      <w:tc>
        <w:tcPr>
          <w:tcW w:w="5104" w:type="dxa"/>
          <w:gridSpan w:val="2"/>
          <w:vAlign w:val="center"/>
        </w:tcPr>
        <w:p w:rsidR="00E02971" w:rsidRPr="00E47D2C" w:rsidRDefault="00E02971" w:rsidP="00AF157A">
          <w:pPr>
            <w:rPr>
              <w:rFonts w:ascii="Arial" w:hAnsi="Arial" w:cs="Arial"/>
              <w:sz w:val="4"/>
              <w:szCs w:val="4"/>
            </w:rPr>
          </w:pPr>
        </w:p>
      </w:tc>
    </w:tr>
    <w:tr w:rsidR="00E02971" w:rsidRPr="00D062AD">
      <w:trPr>
        <w:cantSplit/>
        <w:trHeight w:val="219"/>
      </w:trPr>
      <w:tc>
        <w:tcPr>
          <w:tcW w:w="5104" w:type="dxa"/>
          <w:gridSpan w:val="2"/>
          <w:vMerge w:val="restart"/>
        </w:tcPr>
        <w:p w:rsidR="00E02971" w:rsidRPr="00AE1AE8" w:rsidRDefault="00E02971" w:rsidP="0018059C">
          <w:pPr>
            <w:rPr>
              <w:rFonts w:ascii="Verdana" w:hAnsi="Verdana" w:cs="Verdana"/>
              <w:sz w:val="18"/>
              <w:szCs w:val="18"/>
              <w:lang w:val="fr-FR"/>
            </w:rPr>
          </w:pPr>
        </w:p>
      </w:tc>
    </w:tr>
    <w:tr w:rsidR="00E02971" w:rsidRPr="00D062AD">
      <w:trPr>
        <w:cantSplit/>
        <w:trHeight w:val="240"/>
      </w:trPr>
      <w:tc>
        <w:tcPr>
          <w:tcW w:w="5104" w:type="dxa"/>
          <w:gridSpan w:val="2"/>
          <w:vMerge/>
        </w:tcPr>
        <w:p w:rsidR="00E02971" w:rsidRPr="00D062AD" w:rsidRDefault="00E02971" w:rsidP="00AF157A">
          <w:pPr>
            <w:rPr>
              <w:rFonts w:ascii="Arial" w:hAnsi="Arial" w:cs="Arial"/>
              <w:b/>
              <w:bCs/>
              <w:sz w:val="20"/>
              <w:szCs w:val="20"/>
              <w:lang w:val="fr-FR"/>
            </w:rPr>
          </w:pPr>
        </w:p>
      </w:tc>
    </w:tr>
    <w:tr w:rsidR="00E02971" w:rsidRPr="00D062AD">
      <w:trPr>
        <w:cantSplit/>
        <w:trHeight w:val="276"/>
      </w:trPr>
      <w:tc>
        <w:tcPr>
          <w:tcW w:w="5104" w:type="dxa"/>
          <w:gridSpan w:val="2"/>
          <w:vMerge/>
          <w:tcBorders>
            <w:bottom w:val="nil"/>
          </w:tcBorders>
        </w:tcPr>
        <w:p w:rsidR="00E02971" w:rsidRPr="00D062AD" w:rsidRDefault="00E02971" w:rsidP="00AF157A">
          <w:pPr>
            <w:rPr>
              <w:rFonts w:ascii="Arial" w:hAnsi="Arial" w:cs="Arial"/>
              <w:lang w:val="fr-FR"/>
            </w:rPr>
          </w:pPr>
        </w:p>
      </w:tc>
    </w:tr>
    <w:tr w:rsidR="00E02971" w:rsidRPr="00D062AD">
      <w:trPr>
        <w:cantSplit/>
        <w:trHeight w:val="210"/>
      </w:trPr>
      <w:tc>
        <w:tcPr>
          <w:tcW w:w="5104" w:type="dxa"/>
          <w:gridSpan w:val="2"/>
          <w:vMerge/>
          <w:vAlign w:val="center"/>
        </w:tcPr>
        <w:p w:rsidR="00E02971" w:rsidRPr="00D062AD" w:rsidRDefault="00E02971" w:rsidP="00AF157A">
          <w:pPr>
            <w:rPr>
              <w:rFonts w:ascii="Arial" w:hAnsi="Arial" w:cs="Arial"/>
              <w:i/>
              <w:iCs/>
              <w:sz w:val="16"/>
              <w:szCs w:val="16"/>
              <w:lang w:val="fr-FR"/>
            </w:rPr>
          </w:pPr>
        </w:p>
      </w:tc>
    </w:tr>
  </w:tbl>
  <w:p w:rsidR="00E02971" w:rsidRDefault="00251C93" w:rsidP="00AF157A">
    <w:r>
      <w:rPr>
        <w:noProof/>
        <w:lang w:val="fr-BE" w:eastAsia="fr-BE"/>
      </w:rPr>
      <w:drawing>
        <wp:anchor distT="0" distB="0" distL="114300" distR="114300" simplePos="0" relativeHeight="251658752" behindDoc="1" locked="0" layoutInCell="1" allowOverlap="1" wp14:anchorId="58364419" wp14:editId="34DF5B16">
          <wp:simplePos x="0" y="0"/>
          <wp:positionH relativeFrom="column">
            <wp:posOffset>-2828925</wp:posOffset>
          </wp:positionH>
          <wp:positionV relativeFrom="paragraph">
            <wp:posOffset>314325</wp:posOffset>
          </wp:positionV>
          <wp:extent cx="5267325" cy="7452995"/>
          <wp:effectExtent l="0" t="0" r="9525" b="0"/>
          <wp:wrapNone/>
          <wp:docPr id="2" name="Image 3" descr="Symb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ymbole"/>
                  <pic:cNvPicPr>
                    <a:picLocks noChangeAspect="1" noChangeArrowheads="1"/>
                  </pic:cNvPicPr>
                </pic:nvPicPr>
                <pic:blipFill>
                  <a:blip r:embed="rId3">
                    <a:lum bright="20000"/>
                    <a:extLst>
                      <a:ext uri="{28A0092B-C50C-407E-A947-70E740481C1C}">
                        <a14:useLocalDpi xmlns:a14="http://schemas.microsoft.com/office/drawing/2010/main" val="0"/>
                      </a:ext>
                    </a:extLst>
                  </a:blip>
                  <a:srcRect/>
                  <a:stretch>
                    <a:fillRect/>
                  </a:stretch>
                </pic:blipFill>
                <pic:spPr bwMode="auto">
                  <a:xfrm>
                    <a:off x="0" y="0"/>
                    <a:ext cx="5267325" cy="7452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724A4"/>
    <w:multiLevelType w:val="hybridMultilevel"/>
    <w:tmpl w:val="E000EDD2"/>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
    <w:nsid w:val="39DF723F"/>
    <w:multiLevelType w:val="hybridMultilevel"/>
    <w:tmpl w:val="B8DC60B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
    <w:nsid w:val="3B6F4FEC"/>
    <w:multiLevelType w:val="hybridMultilevel"/>
    <w:tmpl w:val="D96819BC"/>
    <w:lvl w:ilvl="0" w:tplc="BE8448D8">
      <w:start w:val="1"/>
      <w:numFmt w:val="decimal"/>
      <w:lvlText w:val="%1)"/>
      <w:lvlJc w:val="left"/>
      <w:pPr>
        <w:tabs>
          <w:tab w:val="num" w:pos="1065"/>
        </w:tabs>
        <w:ind w:left="1065" w:hanging="360"/>
      </w:pPr>
      <w:rPr>
        <w:rFonts w:hint="default"/>
      </w:rPr>
    </w:lvl>
    <w:lvl w:ilvl="1" w:tplc="040C0019">
      <w:start w:val="1"/>
      <w:numFmt w:val="lowerLetter"/>
      <w:lvlText w:val="%2."/>
      <w:lvlJc w:val="left"/>
      <w:pPr>
        <w:tabs>
          <w:tab w:val="num" w:pos="1785"/>
        </w:tabs>
        <w:ind w:left="1785" w:hanging="360"/>
      </w:pPr>
    </w:lvl>
    <w:lvl w:ilvl="2" w:tplc="040C001B">
      <w:start w:val="1"/>
      <w:numFmt w:val="lowerRoman"/>
      <w:lvlText w:val="%3."/>
      <w:lvlJc w:val="right"/>
      <w:pPr>
        <w:tabs>
          <w:tab w:val="num" w:pos="2505"/>
        </w:tabs>
        <w:ind w:left="2505" w:hanging="180"/>
      </w:pPr>
    </w:lvl>
    <w:lvl w:ilvl="3" w:tplc="040C000F">
      <w:start w:val="1"/>
      <w:numFmt w:val="decimal"/>
      <w:lvlText w:val="%4."/>
      <w:lvlJc w:val="left"/>
      <w:pPr>
        <w:tabs>
          <w:tab w:val="num" w:pos="3225"/>
        </w:tabs>
        <w:ind w:left="3225" w:hanging="360"/>
      </w:pPr>
    </w:lvl>
    <w:lvl w:ilvl="4" w:tplc="040C0019">
      <w:start w:val="1"/>
      <w:numFmt w:val="lowerLetter"/>
      <w:lvlText w:val="%5."/>
      <w:lvlJc w:val="left"/>
      <w:pPr>
        <w:tabs>
          <w:tab w:val="num" w:pos="3945"/>
        </w:tabs>
        <w:ind w:left="3945" w:hanging="360"/>
      </w:pPr>
    </w:lvl>
    <w:lvl w:ilvl="5" w:tplc="040C001B">
      <w:start w:val="1"/>
      <w:numFmt w:val="lowerRoman"/>
      <w:lvlText w:val="%6."/>
      <w:lvlJc w:val="right"/>
      <w:pPr>
        <w:tabs>
          <w:tab w:val="num" w:pos="4665"/>
        </w:tabs>
        <w:ind w:left="4665" w:hanging="180"/>
      </w:pPr>
    </w:lvl>
    <w:lvl w:ilvl="6" w:tplc="040C000F">
      <w:start w:val="1"/>
      <w:numFmt w:val="decimal"/>
      <w:lvlText w:val="%7."/>
      <w:lvlJc w:val="left"/>
      <w:pPr>
        <w:tabs>
          <w:tab w:val="num" w:pos="5385"/>
        </w:tabs>
        <w:ind w:left="5385" w:hanging="360"/>
      </w:pPr>
    </w:lvl>
    <w:lvl w:ilvl="7" w:tplc="040C0019">
      <w:start w:val="1"/>
      <w:numFmt w:val="lowerLetter"/>
      <w:lvlText w:val="%8."/>
      <w:lvlJc w:val="left"/>
      <w:pPr>
        <w:tabs>
          <w:tab w:val="num" w:pos="6105"/>
        </w:tabs>
        <w:ind w:left="6105" w:hanging="360"/>
      </w:pPr>
    </w:lvl>
    <w:lvl w:ilvl="8" w:tplc="040C001B">
      <w:start w:val="1"/>
      <w:numFmt w:val="lowerRoman"/>
      <w:lvlText w:val="%9."/>
      <w:lvlJc w:val="right"/>
      <w:pPr>
        <w:tabs>
          <w:tab w:val="num" w:pos="6825"/>
        </w:tabs>
        <w:ind w:left="6825" w:hanging="180"/>
      </w:pPr>
    </w:lvl>
  </w:abstractNum>
  <w:abstractNum w:abstractNumId="3">
    <w:nsid w:val="4A27014F"/>
    <w:multiLevelType w:val="multilevel"/>
    <w:tmpl w:val="B8DC60B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35F392D"/>
    <w:multiLevelType w:val="hybridMultilevel"/>
    <w:tmpl w:val="FD80A0D6"/>
    <w:lvl w:ilvl="0" w:tplc="ECE6B4A8">
      <w:start w:val="5"/>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5FF21ED1"/>
    <w:multiLevelType w:val="hybridMultilevel"/>
    <w:tmpl w:val="B3E4CDCC"/>
    <w:lvl w:ilvl="0" w:tplc="1460F13E">
      <w:start w:val="1"/>
      <w:numFmt w:val="bullet"/>
      <w:lvlText w:val=""/>
      <w:lvlJc w:val="left"/>
      <w:pPr>
        <w:tabs>
          <w:tab w:val="num" w:pos="1068"/>
        </w:tabs>
        <w:ind w:left="1068" w:hanging="360"/>
      </w:pPr>
      <w:rPr>
        <w:rFonts w:ascii="Symbol" w:hAnsi="Symbol" w:cs="Symbol" w:hint="default"/>
      </w:rPr>
    </w:lvl>
    <w:lvl w:ilvl="1" w:tplc="B2E0B8AA">
      <w:start w:val="5"/>
      <w:numFmt w:val="bullet"/>
      <w:lvlText w:val="-"/>
      <w:lvlJc w:val="left"/>
      <w:pPr>
        <w:tabs>
          <w:tab w:val="num" w:pos="1440"/>
        </w:tabs>
        <w:ind w:left="1440" w:hanging="360"/>
      </w:pPr>
      <w:rPr>
        <w:rFonts w:ascii="Verdana" w:eastAsia="Times New Roman" w:hAnsi="Verdana"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nsid w:val="76E91FAC"/>
    <w:multiLevelType w:val="hybridMultilevel"/>
    <w:tmpl w:val="A41AFCDE"/>
    <w:lvl w:ilvl="0" w:tplc="1460F13E">
      <w:start w:val="1"/>
      <w:numFmt w:val="bullet"/>
      <w:lvlText w:val=""/>
      <w:lvlJc w:val="left"/>
      <w:pPr>
        <w:tabs>
          <w:tab w:val="num" w:pos="1068"/>
        </w:tabs>
        <w:ind w:left="1068" w:hanging="360"/>
      </w:pPr>
      <w:rPr>
        <w:rFonts w:ascii="Symbol" w:hAnsi="Symbol"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evenAndOddHeader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0FEE"/>
    <w:rsid w:val="00004715"/>
    <w:rsid w:val="00057282"/>
    <w:rsid w:val="00057C04"/>
    <w:rsid w:val="00077592"/>
    <w:rsid w:val="000E45BC"/>
    <w:rsid w:val="000F4903"/>
    <w:rsid w:val="001460CE"/>
    <w:rsid w:val="00170D1F"/>
    <w:rsid w:val="00172A4E"/>
    <w:rsid w:val="0018059C"/>
    <w:rsid w:val="001935F5"/>
    <w:rsid w:val="001A1331"/>
    <w:rsid w:val="001B283E"/>
    <w:rsid w:val="001C7E53"/>
    <w:rsid w:val="001E46B2"/>
    <w:rsid w:val="001E60FB"/>
    <w:rsid w:val="001F0EA6"/>
    <w:rsid w:val="00223B35"/>
    <w:rsid w:val="00251C93"/>
    <w:rsid w:val="002827F7"/>
    <w:rsid w:val="002B0605"/>
    <w:rsid w:val="002D3606"/>
    <w:rsid w:val="002E1059"/>
    <w:rsid w:val="003007AE"/>
    <w:rsid w:val="00320E2B"/>
    <w:rsid w:val="00323D95"/>
    <w:rsid w:val="00391071"/>
    <w:rsid w:val="00397890"/>
    <w:rsid w:val="003B36FD"/>
    <w:rsid w:val="003C257F"/>
    <w:rsid w:val="003C6A59"/>
    <w:rsid w:val="004054E0"/>
    <w:rsid w:val="0040557E"/>
    <w:rsid w:val="00405618"/>
    <w:rsid w:val="004357C1"/>
    <w:rsid w:val="0044035C"/>
    <w:rsid w:val="00472ADB"/>
    <w:rsid w:val="0047430F"/>
    <w:rsid w:val="004B4F74"/>
    <w:rsid w:val="004B653D"/>
    <w:rsid w:val="004C7D07"/>
    <w:rsid w:val="004D7F9F"/>
    <w:rsid w:val="004E2370"/>
    <w:rsid w:val="00566265"/>
    <w:rsid w:val="00574E99"/>
    <w:rsid w:val="00593301"/>
    <w:rsid w:val="005A0C64"/>
    <w:rsid w:val="005C00D4"/>
    <w:rsid w:val="005D0738"/>
    <w:rsid w:val="005E0F68"/>
    <w:rsid w:val="006323BD"/>
    <w:rsid w:val="006453AC"/>
    <w:rsid w:val="006469F6"/>
    <w:rsid w:val="006558F0"/>
    <w:rsid w:val="006F4CBB"/>
    <w:rsid w:val="006F5895"/>
    <w:rsid w:val="007140E7"/>
    <w:rsid w:val="00734293"/>
    <w:rsid w:val="007371F8"/>
    <w:rsid w:val="00782F5E"/>
    <w:rsid w:val="0079248F"/>
    <w:rsid w:val="007A7739"/>
    <w:rsid w:val="007C2DAA"/>
    <w:rsid w:val="007D619E"/>
    <w:rsid w:val="007E0C85"/>
    <w:rsid w:val="007E0D17"/>
    <w:rsid w:val="007E2093"/>
    <w:rsid w:val="008331BC"/>
    <w:rsid w:val="008438F1"/>
    <w:rsid w:val="0085351E"/>
    <w:rsid w:val="00857DE2"/>
    <w:rsid w:val="00892D09"/>
    <w:rsid w:val="008A2FC2"/>
    <w:rsid w:val="00900D11"/>
    <w:rsid w:val="009108C0"/>
    <w:rsid w:val="00920C68"/>
    <w:rsid w:val="009308B7"/>
    <w:rsid w:val="009311DE"/>
    <w:rsid w:val="00934546"/>
    <w:rsid w:val="009351C2"/>
    <w:rsid w:val="0093643C"/>
    <w:rsid w:val="0093665A"/>
    <w:rsid w:val="00941711"/>
    <w:rsid w:val="00946E74"/>
    <w:rsid w:val="0098462A"/>
    <w:rsid w:val="009948C2"/>
    <w:rsid w:val="009D139A"/>
    <w:rsid w:val="009D4820"/>
    <w:rsid w:val="009E5153"/>
    <w:rsid w:val="009F1DA5"/>
    <w:rsid w:val="009F57DB"/>
    <w:rsid w:val="00A073F3"/>
    <w:rsid w:val="00A161FB"/>
    <w:rsid w:val="00A561EF"/>
    <w:rsid w:val="00A66BAC"/>
    <w:rsid w:val="00A9708E"/>
    <w:rsid w:val="00AB39C7"/>
    <w:rsid w:val="00AE1AE8"/>
    <w:rsid w:val="00AF157A"/>
    <w:rsid w:val="00B02363"/>
    <w:rsid w:val="00B062B8"/>
    <w:rsid w:val="00B06676"/>
    <w:rsid w:val="00B30F89"/>
    <w:rsid w:val="00B335B5"/>
    <w:rsid w:val="00B72717"/>
    <w:rsid w:val="00B764EC"/>
    <w:rsid w:val="00B92D0C"/>
    <w:rsid w:val="00BB3549"/>
    <w:rsid w:val="00BB5EDF"/>
    <w:rsid w:val="00BF3606"/>
    <w:rsid w:val="00BF6D29"/>
    <w:rsid w:val="00C03E9D"/>
    <w:rsid w:val="00C11C2F"/>
    <w:rsid w:val="00C2414E"/>
    <w:rsid w:val="00C34B04"/>
    <w:rsid w:val="00C53CB4"/>
    <w:rsid w:val="00C66069"/>
    <w:rsid w:val="00C77652"/>
    <w:rsid w:val="00CA42BA"/>
    <w:rsid w:val="00CB0536"/>
    <w:rsid w:val="00CC2C5C"/>
    <w:rsid w:val="00CE58D1"/>
    <w:rsid w:val="00CF6452"/>
    <w:rsid w:val="00D062AD"/>
    <w:rsid w:val="00D11F80"/>
    <w:rsid w:val="00D4468C"/>
    <w:rsid w:val="00D56ECF"/>
    <w:rsid w:val="00D623C0"/>
    <w:rsid w:val="00D72526"/>
    <w:rsid w:val="00DE7C5C"/>
    <w:rsid w:val="00E02971"/>
    <w:rsid w:val="00E126FD"/>
    <w:rsid w:val="00E15751"/>
    <w:rsid w:val="00E47D2C"/>
    <w:rsid w:val="00E66C2A"/>
    <w:rsid w:val="00E927FB"/>
    <w:rsid w:val="00ED36BF"/>
    <w:rsid w:val="00EF6F74"/>
    <w:rsid w:val="00F12961"/>
    <w:rsid w:val="00F410EB"/>
    <w:rsid w:val="00F47C6A"/>
    <w:rsid w:val="00F52050"/>
    <w:rsid w:val="00F75B0F"/>
    <w:rsid w:val="00F80FEE"/>
    <w:rsid w:val="00FC6613"/>
    <w:rsid w:val="00FD0ECA"/>
    <w:rsid w:val="00FD1397"/>
    <w:rsid w:val="00FD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EE"/>
    <w:rPr>
      <w:sz w:val="24"/>
      <w:szCs w:val="24"/>
      <w:lang w:val="nl-NL" w:eastAsia="nl-NL"/>
    </w:rPr>
  </w:style>
  <w:style w:type="paragraph" w:styleId="Titre1">
    <w:name w:val="heading 1"/>
    <w:basedOn w:val="Normal"/>
    <w:next w:val="Normal"/>
    <w:link w:val="Titre1Car"/>
    <w:uiPriority w:val="99"/>
    <w:qFormat/>
    <w:rsid w:val="00F80FE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F80FEE"/>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F80FEE"/>
    <w:pPr>
      <w:keepNext/>
      <w:spacing w:before="120"/>
      <w:outlineLvl w:val="2"/>
    </w:pPr>
    <w:rPr>
      <w:rFonts w:ascii="Verdana" w:hAnsi="Verdana" w:cs="Verdana"/>
      <w:b/>
      <w:bCs/>
      <w:color w:val="8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14E"/>
    <w:rPr>
      <w:rFonts w:asciiTheme="majorHAnsi" w:eastAsiaTheme="majorEastAsia" w:hAnsiTheme="majorHAnsi" w:cstheme="majorBidi"/>
      <w:b/>
      <w:bCs/>
      <w:kern w:val="32"/>
      <w:sz w:val="32"/>
      <w:szCs w:val="32"/>
      <w:lang w:val="nl-NL" w:eastAsia="nl-NL"/>
    </w:rPr>
  </w:style>
  <w:style w:type="character" w:customStyle="1" w:styleId="Titre2Car">
    <w:name w:val="Titre 2 Car"/>
    <w:basedOn w:val="Policepardfaut"/>
    <w:link w:val="Titre2"/>
    <w:uiPriority w:val="9"/>
    <w:semiHidden/>
    <w:rsid w:val="00D0714E"/>
    <w:rPr>
      <w:rFonts w:asciiTheme="majorHAnsi" w:eastAsiaTheme="majorEastAsia" w:hAnsiTheme="majorHAnsi" w:cstheme="majorBidi"/>
      <w:b/>
      <w:bCs/>
      <w:i/>
      <w:iCs/>
      <w:sz w:val="28"/>
      <w:szCs w:val="28"/>
      <w:lang w:val="nl-NL" w:eastAsia="nl-NL"/>
    </w:rPr>
  </w:style>
  <w:style w:type="character" w:customStyle="1" w:styleId="Titre3Car">
    <w:name w:val="Titre 3 Car"/>
    <w:basedOn w:val="Policepardfaut"/>
    <w:link w:val="Titre3"/>
    <w:uiPriority w:val="9"/>
    <w:semiHidden/>
    <w:rsid w:val="00D0714E"/>
    <w:rPr>
      <w:rFonts w:asciiTheme="majorHAnsi" w:eastAsiaTheme="majorEastAsia" w:hAnsiTheme="majorHAnsi" w:cstheme="majorBidi"/>
      <w:b/>
      <w:bCs/>
      <w:sz w:val="26"/>
      <w:szCs w:val="26"/>
      <w:lang w:val="nl-NL" w:eastAsia="nl-NL"/>
    </w:rPr>
  </w:style>
  <w:style w:type="paragraph" w:styleId="En-tte">
    <w:name w:val="header"/>
    <w:basedOn w:val="Normal"/>
    <w:link w:val="En-tteCar"/>
    <w:uiPriority w:val="99"/>
    <w:rsid w:val="00F80FEE"/>
    <w:pPr>
      <w:tabs>
        <w:tab w:val="center" w:pos="4320"/>
        <w:tab w:val="right" w:pos="8640"/>
      </w:tabs>
    </w:pPr>
  </w:style>
  <w:style w:type="character" w:customStyle="1" w:styleId="En-tteCar">
    <w:name w:val="En-tête Car"/>
    <w:basedOn w:val="Policepardfaut"/>
    <w:link w:val="En-tte"/>
    <w:uiPriority w:val="99"/>
    <w:semiHidden/>
    <w:rsid w:val="00D0714E"/>
    <w:rPr>
      <w:sz w:val="24"/>
      <w:szCs w:val="24"/>
      <w:lang w:val="nl-NL" w:eastAsia="nl-NL"/>
    </w:rPr>
  </w:style>
  <w:style w:type="paragraph" w:styleId="Pieddepage">
    <w:name w:val="footer"/>
    <w:basedOn w:val="Normal"/>
    <w:link w:val="PieddepageCar"/>
    <w:uiPriority w:val="99"/>
    <w:rsid w:val="00F80FEE"/>
    <w:pPr>
      <w:tabs>
        <w:tab w:val="center" w:pos="4320"/>
        <w:tab w:val="right" w:pos="8640"/>
      </w:tabs>
    </w:pPr>
  </w:style>
  <w:style w:type="character" w:customStyle="1" w:styleId="PieddepageCar">
    <w:name w:val="Pied de page Car"/>
    <w:basedOn w:val="Policepardfaut"/>
    <w:link w:val="Pieddepage"/>
    <w:uiPriority w:val="99"/>
    <w:semiHidden/>
    <w:rsid w:val="00D0714E"/>
    <w:rPr>
      <w:sz w:val="24"/>
      <w:szCs w:val="24"/>
      <w:lang w:val="nl-NL" w:eastAsia="nl-NL"/>
    </w:rPr>
  </w:style>
  <w:style w:type="character" w:styleId="Lienhypertexte">
    <w:name w:val="Hyperlink"/>
    <w:basedOn w:val="Policepardfaut"/>
    <w:uiPriority w:val="99"/>
    <w:rsid w:val="00F80FEE"/>
    <w:rPr>
      <w:color w:val="0000FF"/>
      <w:u w:val="single"/>
    </w:rPr>
  </w:style>
  <w:style w:type="character" w:styleId="Numrodepage">
    <w:name w:val="page number"/>
    <w:basedOn w:val="Policepardfaut"/>
    <w:uiPriority w:val="99"/>
    <w:rsid w:val="00F80FEE"/>
  </w:style>
  <w:style w:type="paragraph" w:styleId="Textedebulles">
    <w:name w:val="Balloon Text"/>
    <w:basedOn w:val="Normal"/>
    <w:link w:val="TextedebullesCar"/>
    <w:uiPriority w:val="99"/>
    <w:semiHidden/>
    <w:rsid w:val="00A073F3"/>
    <w:rPr>
      <w:rFonts w:ascii="Tahoma" w:hAnsi="Tahoma" w:cs="Tahoma"/>
      <w:sz w:val="16"/>
      <w:szCs w:val="16"/>
    </w:rPr>
  </w:style>
  <w:style w:type="character" w:customStyle="1" w:styleId="TextedebullesCar">
    <w:name w:val="Texte de bulles Car"/>
    <w:basedOn w:val="Policepardfaut"/>
    <w:link w:val="Textedebulles"/>
    <w:uiPriority w:val="99"/>
    <w:semiHidden/>
    <w:rsid w:val="00D0714E"/>
    <w:rPr>
      <w:sz w:val="0"/>
      <w:szCs w:val="0"/>
      <w:lang w:val="nl-NL" w:eastAsia="nl-NL"/>
    </w:rPr>
  </w:style>
  <w:style w:type="character" w:customStyle="1" w:styleId="longtext">
    <w:name w:val="long_text"/>
    <w:basedOn w:val="Policepardfaut"/>
    <w:uiPriority w:val="99"/>
    <w:rsid w:val="00941711"/>
  </w:style>
  <w:style w:type="character" w:customStyle="1" w:styleId="st1">
    <w:name w:val="st1"/>
    <w:basedOn w:val="Policepardfaut"/>
    <w:uiPriority w:val="99"/>
    <w:rsid w:val="00AE1A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FEE"/>
    <w:rPr>
      <w:sz w:val="24"/>
      <w:szCs w:val="24"/>
      <w:lang w:val="nl-NL" w:eastAsia="nl-NL"/>
    </w:rPr>
  </w:style>
  <w:style w:type="paragraph" w:styleId="Titre1">
    <w:name w:val="heading 1"/>
    <w:basedOn w:val="Normal"/>
    <w:next w:val="Normal"/>
    <w:link w:val="Titre1Car"/>
    <w:uiPriority w:val="99"/>
    <w:qFormat/>
    <w:rsid w:val="00F80FEE"/>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uiPriority w:val="99"/>
    <w:qFormat/>
    <w:rsid w:val="00F80FEE"/>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uiPriority w:val="99"/>
    <w:qFormat/>
    <w:rsid w:val="00F80FEE"/>
    <w:pPr>
      <w:keepNext/>
      <w:spacing w:before="120"/>
      <w:outlineLvl w:val="2"/>
    </w:pPr>
    <w:rPr>
      <w:rFonts w:ascii="Verdana" w:hAnsi="Verdana" w:cs="Verdana"/>
      <w:b/>
      <w:bCs/>
      <w:color w:val="8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714E"/>
    <w:rPr>
      <w:rFonts w:asciiTheme="majorHAnsi" w:eastAsiaTheme="majorEastAsia" w:hAnsiTheme="majorHAnsi" w:cstheme="majorBidi"/>
      <w:b/>
      <w:bCs/>
      <w:kern w:val="32"/>
      <w:sz w:val="32"/>
      <w:szCs w:val="32"/>
      <w:lang w:val="nl-NL" w:eastAsia="nl-NL"/>
    </w:rPr>
  </w:style>
  <w:style w:type="character" w:customStyle="1" w:styleId="Titre2Car">
    <w:name w:val="Titre 2 Car"/>
    <w:basedOn w:val="Policepardfaut"/>
    <w:link w:val="Titre2"/>
    <w:uiPriority w:val="9"/>
    <w:semiHidden/>
    <w:rsid w:val="00D0714E"/>
    <w:rPr>
      <w:rFonts w:asciiTheme="majorHAnsi" w:eastAsiaTheme="majorEastAsia" w:hAnsiTheme="majorHAnsi" w:cstheme="majorBidi"/>
      <w:b/>
      <w:bCs/>
      <w:i/>
      <w:iCs/>
      <w:sz w:val="28"/>
      <w:szCs w:val="28"/>
      <w:lang w:val="nl-NL" w:eastAsia="nl-NL"/>
    </w:rPr>
  </w:style>
  <w:style w:type="character" w:customStyle="1" w:styleId="Titre3Car">
    <w:name w:val="Titre 3 Car"/>
    <w:basedOn w:val="Policepardfaut"/>
    <w:link w:val="Titre3"/>
    <w:uiPriority w:val="9"/>
    <w:semiHidden/>
    <w:rsid w:val="00D0714E"/>
    <w:rPr>
      <w:rFonts w:asciiTheme="majorHAnsi" w:eastAsiaTheme="majorEastAsia" w:hAnsiTheme="majorHAnsi" w:cstheme="majorBidi"/>
      <w:b/>
      <w:bCs/>
      <w:sz w:val="26"/>
      <w:szCs w:val="26"/>
      <w:lang w:val="nl-NL" w:eastAsia="nl-NL"/>
    </w:rPr>
  </w:style>
  <w:style w:type="paragraph" w:styleId="En-tte">
    <w:name w:val="header"/>
    <w:basedOn w:val="Normal"/>
    <w:link w:val="En-tteCar"/>
    <w:uiPriority w:val="99"/>
    <w:rsid w:val="00F80FEE"/>
    <w:pPr>
      <w:tabs>
        <w:tab w:val="center" w:pos="4320"/>
        <w:tab w:val="right" w:pos="8640"/>
      </w:tabs>
    </w:pPr>
  </w:style>
  <w:style w:type="character" w:customStyle="1" w:styleId="En-tteCar">
    <w:name w:val="En-tête Car"/>
    <w:basedOn w:val="Policepardfaut"/>
    <w:link w:val="En-tte"/>
    <w:uiPriority w:val="99"/>
    <w:semiHidden/>
    <w:rsid w:val="00D0714E"/>
    <w:rPr>
      <w:sz w:val="24"/>
      <w:szCs w:val="24"/>
      <w:lang w:val="nl-NL" w:eastAsia="nl-NL"/>
    </w:rPr>
  </w:style>
  <w:style w:type="paragraph" w:styleId="Pieddepage">
    <w:name w:val="footer"/>
    <w:basedOn w:val="Normal"/>
    <w:link w:val="PieddepageCar"/>
    <w:uiPriority w:val="99"/>
    <w:rsid w:val="00F80FEE"/>
    <w:pPr>
      <w:tabs>
        <w:tab w:val="center" w:pos="4320"/>
        <w:tab w:val="right" w:pos="8640"/>
      </w:tabs>
    </w:pPr>
  </w:style>
  <w:style w:type="character" w:customStyle="1" w:styleId="PieddepageCar">
    <w:name w:val="Pied de page Car"/>
    <w:basedOn w:val="Policepardfaut"/>
    <w:link w:val="Pieddepage"/>
    <w:uiPriority w:val="99"/>
    <w:semiHidden/>
    <w:rsid w:val="00D0714E"/>
    <w:rPr>
      <w:sz w:val="24"/>
      <w:szCs w:val="24"/>
      <w:lang w:val="nl-NL" w:eastAsia="nl-NL"/>
    </w:rPr>
  </w:style>
  <w:style w:type="character" w:styleId="Lienhypertexte">
    <w:name w:val="Hyperlink"/>
    <w:basedOn w:val="Policepardfaut"/>
    <w:uiPriority w:val="99"/>
    <w:rsid w:val="00F80FEE"/>
    <w:rPr>
      <w:color w:val="0000FF"/>
      <w:u w:val="single"/>
    </w:rPr>
  </w:style>
  <w:style w:type="character" w:styleId="Numrodepage">
    <w:name w:val="page number"/>
    <w:basedOn w:val="Policepardfaut"/>
    <w:uiPriority w:val="99"/>
    <w:rsid w:val="00F80FEE"/>
  </w:style>
  <w:style w:type="paragraph" w:styleId="Textedebulles">
    <w:name w:val="Balloon Text"/>
    <w:basedOn w:val="Normal"/>
    <w:link w:val="TextedebullesCar"/>
    <w:uiPriority w:val="99"/>
    <w:semiHidden/>
    <w:rsid w:val="00A073F3"/>
    <w:rPr>
      <w:rFonts w:ascii="Tahoma" w:hAnsi="Tahoma" w:cs="Tahoma"/>
      <w:sz w:val="16"/>
      <w:szCs w:val="16"/>
    </w:rPr>
  </w:style>
  <w:style w:type="character" w:customStyle="1" w:styleId="TextedebullesCar">
    <w:name w:val="Texte de bulles Car"/>
    <w:basedOn w:val="Policepardfaut"/>
    <w:link w:val="Textedebulles"/>
    <w:uiPriority w:val="99"/>
    <w:semiHidden/>
    <w:rsid w:val="00D0714E"/>
    <w:rPr>
      <w:sz w:val="0"/>
      <w:szCs w:val="0"/>
      <w:lang w:val="nl-NL" w:eastAsia="nl-NL"/>
    </w:rPr>
  </w:style>
  <w:style w:type="character" w:customStyle="1" w:styleId="longtext">
    <w:name w:val="long_text"/>
    <w:basedOn w:val="Policepardfaut"/>
    <w:uiPriority w:val="99"/>
    <w:rsid w:val="00941711"/>
  </w:style>
  <w:style w:type="character" w:customStyle="1" w:styleId="st1">
    <w:name w:val="st1"/>
    <w:basedOn w:val="Policepardfaut"/>
    <w:uiPriority w:val="99"/>
    <w:rsid w:val="00AE1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780368">
      <w:marLeft w:val="0"/>
      <w:marRight w:val="0"/>
      <w:marTop w:val="0"/>
      <w:marBottom w:val="0"/>
      <w:divBdr>
        <w:top w:val="none" w:sz="0" w:space="0" w:color="auto"/>
        <w:left w:val="none" w:sz="0" w:space="0" w:color="auto"/>
        <w:bottom w:val="none" w:sz="0" w:space="0" w:color="auto"/>
        <w:right w:val="none" w:sz="0" w:space="0" w:color="auto"/>
      </w:divBdr>
      <w:divsChild>
        <w:div w:id="2096780366">
          <w:marLeft w:val="0"/>
          <w:marRight w:val="0"/>
          <w:marTop w:val="0"/>
          <w:marBottom w:val="0"/>
          <w:divBdr>
            <w:top w:val="none" w:sz="0" w:space="0" w:color="auto"/>
            <w:left w:val="none" w:sz="0" w:space="0" w:color="auto"/>
            <w:bottom w:val="none" w:sz="0" w:space="0" w:color="auto"/>
            <w:right w:val="none" w:sz="0" w:space="0" w:color="auto"/>
          </w:divBdr>
          <w:divsChild>
            <w:div w:id="2096780371">
              <w:marLeft w:val="0"/>
              <w:marRight w:val="0"/>
              <w:marTop w:val="0"/>
              <w:marBottom w:val="0"/>
              <w:divBdr>
                <w:top w:val="none" w:sz="0" w:space="0" w:color="auto"/>
                <w:left w:val="none" w:sz="0" w:space="0" w:color="auto"/>
                <w:bottom w:val="none" w:sz="0" w:space="0" w:color="auto"/>
                <w:right w:val="none" w:sz="0" w:space="0" w:color="auto"/>
              </w:divBdr>
              <w:divsChild>
                <w:div w:id="2096780369">
                  <w:marLeft w:val="0"/>
                  <w:marRight w:val="0"/>
                  <w:marTop w:val="0"/>
                  <w:marBottom w:val="0"/>
                  <w:divBdr>
                    <w:top w:val="none" w:sz="0" w:space="0" w:color="auto"/>
                    <w:left w:val="none" w:sz="0" w:space="0" w:color="auto"/>
                    <w:bottom w:val="none" w:sz="0" w:space="0" w:color="auto"/>
                    <w:right w:val="none" w:sz="0" w:space="0" w:color="auto"/>
                  </w:divBdr>
                  <w:divsChild>
                    <w:div w:id="2096780372">
                      <w:marLeft w:val="0"/>
                      <w:marRight w:val="0"/>
                      <w:marTop w:val="75"/>
                      <w:marBottom w:val="0"/>
                      <w:divBdr>
                        <w:top w:val="none" w:sz="0" w:space="0" w:color="auto"/>
                        <w:left w:val="none" w:sz="0" w:space="0" w:color="auto"/>
                        <w:bottom w:val="none" w:sz="0" w:space="0" w:color="auto"/>
                        <w:right w:val="none" w:sz="0" w:space="0" w:color="auto"/>
                      </w:divBdr>
                      <w:divsChild>
                        <w:div w:id="2096780370">
                          <w:marLeft w:val="75"/>
                          <w:marRight w:val="0"/>
                          <w:marTop w:val="75"/>
                          <w:marBottom w:val="0"/>
                          <w:divBdr>
                            <w:top w:val="none" w:sz="0" w:space="0" w:color="auto"/>
                            <w:left w:val="none" w:sz="0" w:space="0" w:color="auto"/>
                            <w:bottom w:val="none" w:sz="0" w:space="0" w:color="auto"/>
                            <w:right w:val="none" w:sz="0" w:space="0" w:color="auto"/>
                          </w:divBdr>
                          <w:divsChild>
                            <w:div w:id="2096780367">
                              <w:marLeft w:val="0"/>
                              <w:marRight w:val="0"/>
                              <w:marTop w:val="75"/>
                              <w:marBottom w:val="0"/>
                              <w:divBdr>
                                <w:top w:val="none" w:sz="0" w:space="0" w:color="auto"/>
                                <w:left w:val="none" w:sz="0" w:space="0" w:color="auto"/>
                                <w:bottom w:val="none" w:sz="0" w:space="0" w:color="auto"/>
                                <w:right w:val="none" w:sz="0" w:space="0" w:color="auto"/>
                              </w:divBdr>
                              <w:divsChild>
                                <w:div w:id="2096780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mm@fagg-afmps.b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comm@fagg-afmps.be" TargetMode="External"/><Relationship Id="rId4" Type="http://schemas.microsoft.com/office/2007/relationships/stylesWithEffects" Target="stylesWithEffects.xml"/><Relationship Id="rId9" Type="http://schemas.openxmlformats.org/officeDocument/2006/relationships/hyperlink" Target="mailto:"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2FA37-798A-4A69-9478-875E8F86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816</Words>
  <Characters>4492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Service Public Fédéral Finances</Company>
  <LinksUpToDate>false</LinksUpToDate>
  <CharactersWithSpaces>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sdeprit</dc:creator>
  <cp:lastModifiedBy>ANGELICI FLORENCE M.</cp:lastModifiedBy>
  <cp:revision>2</cp:revision>
  <cp:lastPrinted>2012-10-05T07:21:00Z</cp:lastPrinted>
  <dcterms:created xsi:type="dcterms:W3CDTF">2012-10-05T08:54:00Z</dcterms:created>
  <dcterms:modified xsi:type="dcterms:W3CDTF">2012-10-05T08:54:00Z</dcterms:modified>
</cp:coreProperties>
</file>